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DDFB650" w:rsidR="00E943AF" w:rsidRPr="0077174A" w:rsidRDefault="00E943AF" w:rsidP="00CB025C">
      <w:pPr>
        <w:jc w:val="center"/>
        <w:rPr>
          <w:rFonts w:cs="Times New Roman"/>
          <w:b/>
        </w:rPr>
      </w:pPr>
      <w:r w:rsidRPr="0077174A">
        <w:rPr>
          <w:rFonts w:cs="Times New Roman"/>
          <w:b/>
        </w:rPr>
        <w:t>Техническое задание</w:t>
      </w:r>
    </w:p>
    <w:p w14:paraId="275B536B" w14:textId="77777777" w:rsidR="00E943AF" w:rsidRPr="00F65979" w:rsidRDefault="00E943AF" w:rsidP="00E943AF">
      <w:pPr>
        <w:jc w:val="center"/>
        <w:rPr>
          <w:rFonts w:cs="Times New Roman"/>
        </w:rPr>
      </w:pPr>
    </w:p>
    <w:p w14:paraId="78F1D90D" w14:textId="700F33D2" w:rsidR="00E943AF" w:rsidRPr="009F7BCE" w:rsidRDefault="00134321" w:rsidP="00177C3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65979">
        <w:rPr>
          <w:sz w:val="24"/>
        </w:rPr>
        <w:t xml:space="preserve">1. </w:t>
      </w:r>
      <w:r w:rsidR="00E943AF" w:rsidRPr="00F65979">
        <w:rPr>
          <w:sz w:val="24"/>
        </w:rPr>
        <w:t>Наименование МТР, работ, услуг:</w:t>
      </w:r>
      <w:r w:rsidR="00FC07B0">
        <w:rPr>
          <w:sz w:val="24"/>
        </w:rPr>
        <w:t xml:space="preserve"> п</w:t>
      </w:r>
      <w:r w:rsidR="00177C39">
        <w:rPr>
          <w:sz w:val="24"/>
        </w:rPr>
        <w:t xml:space="preserve">оставка </w:t>
      </w:r>
      <w:r w:rsidR="00617780">
        <w:rPr>
          <w:sz w:val="24"/>
        </w:rPr>
        <w:t xml:space="preserve">установки </w:t>
      </w:r>
      <w:r w:rsidR="00FC07B0" w:rsidRPr="00FC07B0">
        <w:rPr>
          <w:sz w:val="24"/>
        </w:rPr>
        <w:t>для герметизации (шовно-роликовая сварка)</w:t>
      </w:r>
      <w:r w:rsidR="009F7BCE">
        <w:rPr>
          <w:sz w:val="24"/>
        </w:rPr>
        <w:t>.</w:t>
      </w:r>
    </w:p>
    <w:p w14:paraId="44D7981F" w14:textId="77777777" w:rsidR="0041183F" w:rsidRPr="00F65979" w:rsidRDefault="0041183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1E79DBE" w14:textId="4C9D0B2A" w:rsidR="00E943AF" w:rsidRPr="00617780" w:rsidRDefault="00E943AF" w:rsidP="00177C39">
      <w:pPr>
        <w:jc w:val="both"/>
        <w:rPr>
          <w:highlight w:val="yellow"/>
        </w:rPr>
      </w:pPr>
      <w:r w:rsidRPr="00617780">
        <w:t>2. Задача (цель, проект), для реализации которой приобретаю</w:t>
      </w:r>
      <w:r w:rsidR="00617780">
        <w:t xml:space="preserve">тся данные МТР, работы, услуги: Установка необходима для герметизации </w:t>
      </w:r>
      <w:r w:rsidR="00FE1F46">
        <w:t>металлокерамических корпусов</w:t>
      </w:r>
      <w:r w:rsidR="00627DE8">
        <w:t xml:space="preserve"> без установки компонентов</w:t>
      </w:r>
      <w:r w:rsidR="00617780">
        <w:t xml:space="preserve"> с целью дальнейшего проведения приемо-сдаточных испытаний.</w:t>
      </w:r>
    </w:p>
    <w:p w14:paraId="1DF3B30F" w14:textId="77777777" w:rsidR="0041183F" w:rsidRPr="00655DAC" w:rsidRDefault="0041183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2F23CFBB" w14:textId="247E1227" w:rsidR="00177C39" w:rsidRPr="00655DAC" w:rsidRDefault="00E943AF" w:rsidP="00177C39">
      <w:pPr>
        <w:jc w:val="both"/>
        <w:rPr>
          <w:highlight w:val="yellow"/>
        </w:rPr>
      </w:pPr>
      <w:r w:rsidRPr="00617780">
        <w:t>3. Функции, которые будут выполнять приобретаемые МТР, работы, услуги в рамках реализации задачи или проекта:</w:t>
      </w:r>
      <w:r w:rsidR="00617780" w:rsidRPr="00617780">
        <w:t xml:space="preserve"> </w:t>
      </w:r>
      <w:r w:rsidR="00617780">
        <w:t xml:space="preserve">Установка предназначена для </w:t>
      </w:r>
      <w:r w:rsidR="00FE1F46">
        <w:t>проведения</w:t>
      </w:r>
      <w:r w:rsidR="00617780">
        <w:t xml:space="preserve"> герметизации </w:t>
      </w:r>
      <w:r w:rsidR="00FE1F46">
        <w:t xml:space="preserve">металлокерамических </w:t>
      </w:r>
      <w:r w:rsidR="00617780">
        <w:t xml:space="preserve">корпусов </w:t>
      </w:r>
      <w:r w:rsidR="00FE1F46" w:rsidRPr="00FE1F46">
        <w:t>методом шовно</w:t>
      </w:r>
      <w:r w:rsidR="00FF3EB4">
        <w:t>-</w:t>
      </w:r>
      <w:r w:rsidR="00FE1F46" w:rsidRPr="00FE1F46">
        <w:t>роликовой сварки</w:t>
      </w:r>
      <w:r w:rsidR="00617780">
        <w:t>.</w:t>
      </w:r>
    </w:p>
    <w:p w14:paraId="14AC24DF" w14:textId="6E7F927E" w:rsidR="008819AC" w:rsidRPr="00655DAC" w:rsidRDefault="008819AC" w:rsidP="004118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7E5E9077" w14:textId="70B92F37" w:rsidR="00E943AF" w:rsidRPr="00655DAC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  <w:r w:rsidRPr="00617780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8819AC" w:rsidRPr="00617780">
        <w:rPr>
          <w:sz w:val="24"/>
        </w:rPr>
        <w:t>работ / оказании услуг</w:t>
      </w:r>
      <w:r w:rsidR="008C5BD8" w:rsidRPr="00617780">
        <w:rPr>
          <w:sz w:val="24"/>
        </w:rPr>
        <w:t>, и т.п.) и количество МТР/объем работ/объем услуг (при формировании, учитывать складские остатки на начало планируемого периода поставки):</w:t>
      </w:r>
    </w:p>
    <w:p w14:paraId="37B5244C" w14:textId="77777777" w:rsidR="004417E1" w:rsidRPr="00655DAC" w:rsidRDefault="004417E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667F2587" w14:textId="5AAEF897" w:rsidR="001661AC" w:rsidRPr="00617780" w:rsidRDefault="00006CD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7780">
        <w:rPr>
          <w:sz w:val="24"/>
        </w:rPr>
        <w:t>4.1 Количество МТР:</w:t>
      </w:r>
    </w:p>
    <w:p w14:paraId="57670DAC" w14:textId="3D87C355" w:rsidR="00006CDE" w:rsidRPr="00655DAC" w:rsidRDefault="00FC07B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  <w:r>
        <w:rPr>
          <w:sz w:val="24"/>
        </w:rPr>
        <w:t>Установка</w:t>
      </w:r>
      <w:r w:rsidRPr="00FC07B0">
        <w:rPr>
          <w:sz w:val="24"/>
        </w:rPr>
        <w:t xml:space="preserve"> для герметизации (шовно-роликовая сварка)</w:t>
      </w:r>
      <w:r w:rsidR="00FB4D71" w:rsidRPr="00617780">
        <w:rPr>
          <w:sz w:val="24"/>
        </w:rPr>
        <w:t xml:space="preserve"> </w:t>
      </w:r>
      <w:r w:rsidR="00627DE8">
        <w:rPr>
          <w:sz w:val="24"/>
        </w:rPr>
        <w:t>– 2</w:t>
      </w:r>
      <w:r w:rsidR="00006CDE" w:rsidRPr="00617780">
        <w:rPr>
          <w:sz w:val="24"/>
        </w:rPr>
        <w:t xml:space="preserve"> шт.</w:t>
      </w:r>
    </w:p>
    <w:p w14:paraId="032ACD9F" w14:textId="77777777" w:rsidR="00006CDE" w:rsidRPr="00655DAC" w:rsidRDefault="00006CD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4FB8DA57" w14:textId="096ECB81" w:rsidR="003A4E5E" w:rsidRPr="009A0A5E" w:rsidRDefault="00FB4D7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A0A5E">
        <w:rPr>
          <w:sz w:val="24"/>
        </w:rPr>
        <w:t xml:space="preserve">4.2 </w:t>
      </w:r>
      <w:r w:rsidR="009A0A5E" w:rsidRPr="009A0A5E">
        <w:rPr>
          <w:sz w:val="24"/>
        </w:rPr>
        <w:t>Установка герметизации шовно-роликовой сваркой</w:t>
      </w:r>
      <w:r w:rsidRPr="009A0A5E">
        <w:rPr>
          <w:sz w:val="24"/>
        </w:rPr>
        <w:t xml:space="preserve"> </w:t>
      </w:r>
      <w:r w:rsidR="00AE1E76" w:rsidRPr="009A0A5E">
        <w:rPr>
          <w:sz w:val="24"/>
        </w:rPr>
        <w:t>включает в</w:t>
      </w:r>
      <w:r w:rsidR="003A4E5E" w:rsidRPr="009A0A5E">
        <w:rPr>
          <w:sz w:val="24"/>
        </w:rPr>
        <w:t xml:space="preserve"> себя:</w:t>
      </w:r>
    </w:p>
    <w:p w14:paraId="26F969DB" w14:textId="4B5F36BD" w:rsidR="00FB4D71" w:rsidRDefault="00FB4D71" w:rsidP="00FB4D71">
      <w:pPr>
        <w:tabs>
          <w:tab w:val="left" w:pos="142"/>
        </w:tabs>
        <w:jc w:val="both"/>
        <w:rPr>
          <w:rFonts w:eastAsia="Times New Roman"/>
          <w:lang w:eastAsia="ru-RU"/>
        </w:rPr>
      </w:pPr>
      <w:r w:rsidRPr="009A0A5E">
        <w:rPr>
          <w:rFonts w:eastAsia="Times New Roman"/>
          <w:lang w:eastAsia="ru-RU"/>
        </w:rPr>
        <w:t xml:space="preserve">- </w:t>
      </w:r>
      <w:r w:rsidR="00C761CA" w:rsidRPr="009A0A5E">
        <w:rPr>
          <w:rFonts w:eastAsia="Times New Roman"/>
          <w:lang w:eastAsia="ru-RU"/>
        </w:rPr>
        <w:t>С</w:t>
      </w:r>
      <w:r w:rsidRPr="009A0A5E">
        <w:rPr>
          <w:rFonts w:eastAsia="Times New Roman"/>
          <w:lang w:eastAsia="ru-RU"/>
        </w:rPr>
        <w:t>обственно установка;</w:t>
      </w:r>
    </w:p>
    <w:p w14:paraId="1EC3D883" w14:textId="0FE05E30" w:rsidR="00627DE8" w:rsidRDefault="00627DE8" w:rsidP="00FB4D71">
      <w:pPr>
        <w:tabs>
          <w:tab w:val="left" w:pos="142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223D65">
        <w:rPr>
          <w:rFonts w:eastAsia="Times New Roman"/>
          <w:lang w:eastAsia="ru-RU"/>
        </w:rPr>
        <w:t>Блок питания и управления</w:t>
      </w:r>
      <w:r w:rsidR="0045510D">
        <w:rPr>
          <w:rFonts w:eastAsia="Times New Roman"/>
          <w:lang w:eastAsia="ru-RU"/>
        </w:rPr>
        <w:t>;</w:t>
      </w:r>
    </w:p>
    <w:p w14:paraId="495EC9CE" w14:textId="5F187BFE" w:rsidR="00FB4D71" w:rsidRPr="009A0A5E" w:rsidRDefault="00627DE8" w:rsidP="00E15EBA">
      <w:pPr>
        <w:tabs>
          <w:tab w:val="left" w:pos="284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C761CA" w:rsidRPr="009A0A5E">
        <w:rPr>
          <w:rFonts w:eastAsia="Times New Roman"/>
          <w:lang w:eastAsia="ru-RU"/>
        </w:rPr>
        <w:t>Э</w:t>
      </w:r>
      <w:r w:rsidR="00FB4D71" w:rsidRPr="009A0A5E">
        <w:rPr>
          <w:rFonts w:eastAsia="Times New Roman"/>
          <w:lang w:eastAsia="ru-RU"/>
        </w:rPr>
        <w:t>ксплуатационная документация</w:t>
      </w:r>
      <w:r w:rsidR="0045510D">
        <w:rPr>
          <w:rFonts w:eastAsia="Times New Roman"/>
          <w:lang w:eastAsia="ru-RU"/>
        </w:rPr>
        <w:t xml:space="preserve"> на русском </w:t>
      </w:r>
      <w:r w:rsidR="00A505D1">
        <w:rPr>
          <w:rFonts w:eastAsia="Times New Roman"/>
          <w:lang w:eastAsia="ru-RU"/>
        </w:rPr>
        <w:t xml:space="preserve">или английском </w:t>
      </w:r>
      <w:r w:rsidR="0045510D">
        <w:rPr>
          <w:rFonts w:eastAsia="Times New Roman"/>
          <w:lang w:eastAsia="ru-RU"/>
        </w:rPr>
        <w:t>языке</w:t>
      </w:r>
      <w:r w:rsidR="00C761CA" w:rsidRPr="009A0A5E">
        <w:rPr>
          <w:rFonts w:eastAsia="Times New Roman"/>
          <w:lang w:eastAsia="ru-RU"/>
        </w:rPr>
        <w:t xml:space="preserve"> </w:t>
      </w:r>
      <w:r w:rsidR="006E4D93">
        <w:rPr>
          <w:rFonts w:eastAsia="Times New Roman"/>
          <w:lang w:eastAsia="ru-RU"/>
        </w:rPr>
        <w:t>(п</w:t>
      </w:r>
      <w:r w:rsidR="006E4D93">
        <w:t>аспорт на установку, р</w:t>
      </w:r>
      <w:r w:rsidR="00FB4D71" w:rsidRPr="009A0A5E">
        <w:t>уководство по эксплуатации установки</w:t>
      </w:r>
      <w:r w:rsidR="00A505D1">
        <w:t xml:space="preserve">, </w:t>
      </w:r>
      <w:r w:rsidR="00A505D1" w:rsidRPr="00B369C0">
        <w:rPr>
          <w:rFonts w:cs="Times New Roman"/>
        </w:rPr>
        <w:t>электрические принципиальные схемы</w:t>
      </w:r>
      <w:r w:rsidR="00A505D1">
        <w:rPr>
          <w:rFonts w:cs="Times New Roman"/>
        </w:rPr>
        <w:t xml:space="preserve"> (при наличии)</w:t>
      </w:r>
      <w:r w:rsidR="00223D65">
        <w:rPr>
          <w:rFonts w:eastAsia="Times New Roman"/>
          <w:lang w:eastAsia="ru-RU"/>
        </w:rPr>
        <w:t>);</w:t>
      </w:r>
    </w:p>
    <w:p w14:paraId="383820EE" w14:textId="1B9C2B82" w:rsidR="002F2510" w:rsidRDefault="002F2510" w:rsidP="002F2510">
      <w:pPr>
        <w:jc w:val="both"/>
        <w:rPr>
          <w:rFonts w:cs="Times New Roman"/>
        </w:rPr>
      </w:pPr>
      <w:r w:rsidRPr="009A0A5E">
        <w:rPr>
          <w:rFonts w:cs="Times New Roman"/>
        </w:rPr>
        <w:t>-</w:t>
      </w:r>
      <w:r w:rsidR="00871976" w:rsidRPr="009A0A5E">
        <w:rPr>
          <w:rFonts w:cs="Times New Roman"/>
        </w:rPr>
        <w:t xml:space="preserve"> </w:t>
      </w:r>
      <w:r w:rsidRPr="009A0A5E">
        <w:rPr>
          <w:rFonts w:cs="Times New Roman"/>
        </w:rPr>
        <w:t xml:space="preserve">Транспортная </w:t>
      </w:r>
      <w:r w:rsidR="00223D65">
        <w:rPr>
          <w:rFonts w:cs="Times New Roman"/>
        </w:rPr>
        <w:t>упаковка;</w:t>
      </w:r>
    </w:p>
    <w:p w14:paraId="00D7669A" w14:textId="4F004F19" w:rsidR="001730B0" w:rsidRDefault="001730B0" w:rsidP="002F2510">
      <w:pPr>
        <w:jc w:val="both"/>
        <w:rPr>
          <w:rFonts w:cs="Times New Roman"/>
        </w:rPr>
      </w:pPr>
      <w:r>
        <w:rPr>
          <w:rFonts w:cs="Times New Roman"/>
        </w:rPr>
        <w:t>- Комплект оснастки для фик</w:t>
      </w:r>
      <w:r w:rsidR="00223D65">
        <w:rPr>
          <w:rFonts w:cs="Times New Roman"/>
        </w:rPr>
        <w:t>сации корпусов при герметизации;</w:t>
      </w:r>
    </w:p>
    <w:p w14:paraId="61EC53C7" w14:textId="2D8A0452" w:rsidR="00627DE8" w:rsidRDefault="00627DE8" w:rsidP="002F2510">
      <w:pPr>
        <w:jc w:val="both"/>
        <w:rPr>
          <w:rFonts w:cs="Times New Roman"/>
        </w:rPr>
      </w:pPr>
      <w:r>
        <w:rPr>
          <w:rFonts w:cs="Times New Roman"/>
        </w:rPr>
        <w:t>- Комплект ЗИП</w:t>
      </w:r>
      <w:r w:rsidR="00223D65">
        <w:rPr>
          <w:rFonts w:cs="Times New Roman"/>
        </w:rPr>
        <w:t>.</w:t>
      </w:r>
    </w:p>
    <w:p w14:paraId="4B30F3AE" w14:textId="77777777" w:rsidR="00A4672F" w:rsidRDefault="00A4672F" w:rsidP="002F2510">
      <w:pPr>
        <w:jc w:val="both"/>
        <w:rPr>
          <w:rFonts w:cs="Times New Roman"/>
        </w:rPr>
      </w:pPr>
    </w:p>
    <w:p w14:paraId="20298B8E" w14:textId="352EDA27" w:rsidR="00A4672F" w:rsidRPr="00F65979" w:rsidRDefault="00A4672F" w:rsidP="00A46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65979">
        <w:rPr>
          <w:sz w:val="24"/>
        </w:rPr>
        <w:t>4.3 Габаритные размеры</w:t>
      </w:r>
      <w:r>
        <w:rPr>
          <w:sz w:val="24"/>
        </w:rPr>
        <w:t xml:space="preserve"> установки герметизации шовно-роликовой сваркой</w:t>
      </w:r>
      <w:r w:rsidRPr="00F65979">
        <w:rPr>
          <w:sz w:val="24"/>
        </w:rPr>
        <w:t>:</w:t>
      </w:r>
    </w:p>
    <w:p w14:paraId="26F15AEE" w14:textId="25F732C0" w:rsidR="00A4672F" w:rsidRPr="00F65979" w:rsidRDefault="00A4672F" w:rsidP="00A46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65979">
        <w:rPr>
          <w:sz w:val="24"/>
        </w:rPr>
        <w:t xml:space="preserve">- Длина не более </w:t>
      </w:r>
      <w:r w:rsidR="00223D65">
        <w:rPr>
          <w:sz w:val="24"/>
        </w:rPr>
        <w:t xml:space="preserve">1300 </w:t>
      </w:r>
      <w:r w:rsidRPr="00F65979">
        <w:rPr>
          <w:sz w:val="24"/>
        </w:rPr>
        <w:t>мм;</w:t>
      </w:r>
    </w:p>
    <w:p w14:paraId="143A1C3A" w14:textId="2B7982AD" w:rsidR="00A4672F" w:rsidRPr="00F65979" w:rsidRDefault="00A4672F" w:rsidP="00A46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65979">
        <w:rPr>
          <w:sz w:val="24"/>
        </w:rPr>
        <w:t xml:space="preserve">- Ширина не более </w:t>
      </w:r>
      <w:r w:rsidR="00223D65" w:rsidRPr="00223D65">
        <w:rPr>
          <w:sz w:val="24"/>
        </w:rPr>
        <w:t>1100</w:t>
      </w:r>
      <w:r w:rsidRPr="00F65979">
        <w:rPr>
          <w:sz w:val="24"/>
        </w:rPr>
        <w:t xml:space="preserve"> мм;</w:t>
      </w:r>
    </w:p>
    <w:p w14:paraId="1459A6A7" w14:textId="252F7A57" w:rsidR="00A4672F" w:rsidRDefault="00A4672F" w:rsidP="00A46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65979">
        <w:rPr>
          <w:sz w:val="24"/>
        </w:rPr>
        <w:t xml:space="preserve">- Высота не более </w:t>
      </w:r>
      <w:r w:rsidR="00223D65">
        <w:rPr>
          <w:sz w:val="24"/>
        </w:rPr>
        <w:t>1400</w:t>
      </w:r>
      <w:r w:rsidR="00C35DEE">
        <w:rPr>
          <w:sz w:val="24"/>
        </w:rPr>
        <w:t xml:space="preserve"> мм.</w:t>
      </w:r>
      <w:r w:rsidR="00AD0E22">
        <w:rPr>
          <w:sz w:val="24"/>
        </w:rPr>
        <w:t xml:space="preserve"> </w:t>
      </w:r>
    </w:p>
    <w:p w14:paraId="694604B1" w14:textId="77777777" w:rsidR="002771E5" w:rsidRPr="00655DAC" w:rsidRDefault="002771E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370D1DD1" w14:textId="6F5BC1A5" w:rsidR="00B93508" w:rsidRPr="0034406C" w:rsidRDefault="0060691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</w:t>
      </w:r>
      <w:r w:rsidR="00E37CD8" w:rsidRPr="006A0E13">
        <w:rPr>
          <w:sz w:val="24"/>
        </w:rPr>
        <w:t>4</w:t>
      </w:r>
      <w:r w:rsidR="00B93508" w:rsidRPr="0034406C">
        <w:rPr>
          <w:sz w:val="24"/>
        </w:rPr>
        <w:t xml:space="preserve"> Технические характеристики </w:t>
      </w:r>
      <w:r w:rsidR="0034406C">
        <w:rPr>
          <w:sz w:val="24"/>
        </w:rPr>
        <w:t>установки</w:t>
      </w:r>
      <w:r w:rsidR="00B93508" w:rsidRPr="0034406C">
        <w:rPr>
          <w:sz w:val="24"/>
        </w:rPr>
        <w:t>: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6091"/>
        <w:gridCol w:w="3402"/>
      </w:tblGrid>
      <w:tr w:rsidR="00B93508" w:rsidRPr="00655DAC" w14:paraId="7CD687D9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D923735" w14:textId="5D27AB0A" w:rsidR="00B93508" w:rsidRPr="0034406C" w:rsidRDefault="0034406C" w:rsidP="00127514">
            <w:pPr>
              <w:jc w:val="left"/>
              <w:rPr>
                <w:rFonts w:cs="Times New Roman"/>
              </w:rPr>
            </w:pPr>
            <w:r>
              <w:rPr>
                <w:rFonts w:eastAsia="TimesNewRomanPSMT"/>
                <w:lang w:eastAsia="ru-RU"/>
              </w:rPr>
              <w:t>Режим работы</w:t>
            </w:r>
          </w:p>
        </w:tc>
        <w:tc>
          <w:tcPr>
            <w:tcW w:w="3402" w:type="dxa"/>
            <w:vAlign w:val="center"/>
          </w:tcPr>
          <w:p w14:paraId="7D673E86" w14:textId="144EC082" w:rsidR="00B93508" w:rsidRPr="0034406C" w:rsidRDefault="0034406C" w:rsidP="00127514">
            <w:pPr>
              <w:autoSpaceDE w:val="0"/>
              <w:adjustRightInd w:val="0"/>
              <w:jc w:val="left"/>
              <w:rPr>
                <w:rFonts w:eastAsia="TimesNewRomanPSMT"/>
                <w:lang w:eastAsia="ru-RU"/>
              </w:rPr>
            </w:pPr>
            <w:r>
              <w:rPr>
                <w:rFonts w:eastAsia="TimesNewRomanPSMT"/>
                <w:lang w:eastAsia="ru-RU"/>
              </w:rPr>
              <w:t>Полуавтоматический</w:t>
            </w:r>
          </w:p>
        </w:tc>
      </w:tr>
      <w:tr w:rsidR="00535179" w:rsidRPr="00655DAC" w14:paraId="7A7A3B5B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3F16B993" w14:textId="45DBE298" w:rsidR="00535179" w:rsidRPr="0034406C" w:rsidRDefault="0034406C" w:rsidP="00127514">
            <w:pPr>
              <w:ind w:right="-250"/>
              <w:jc w:val="left"/>
              <w:rPr>
                <w:rFonts w:cs="Times New Roman"/>
              </w:rPr>
            </w:pPr>
            <w:r>
              <w:t>Размеры обрабатываемых изделий, мм</w:t>
            </w:r>
          </w:p>
        </w:tc>
        <w:tc>
          <w:tcPr>
            <w:tcW w:w="3402" w:type="dxa"/>
            <w:vAlign w:val="center"/>
          </w:tcPr>
          <w:p w14:paraId="65DA1591" w14:textId="4CA0472D" w:rsidR="00535179" w:rsidRPr="0034406C" w:rsidRDefault="002C7852" w:rsidP="00127514">
            <w:pPr>
              <w:jc w:val="left"/>
              <w:rPr>
                <w:rFonts w:cs="Times New Roman"/>
              </w:rPr>
            </w:pPr>
            <w:r>
              <w:t xml:space="preserve">От </w:t>
            </w:r>
            <w:r w:rsidR="00CE26D4">
              <w:t>3</w:t>
            </w:r>
            <w:r w:rsidR="00223D65">
              <w:t>,2</w:t>
            </w:r>
            <w:r w:rsidR="00CE26D4">
              <w:t xml:space="preserve"> до 1</w:t>
            </w:r>
            <w:r w:rsidR="00223D65">
              <w:t>50,0</w:t>
            </w:r>
          </w:p>
        </w:tc>
      </w:tr>
      <w:tr w:rsidR="006B2DCC" w:rsidRPr="00655DAC" w14:paraId="68B5D450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69A64806" w14:textId="5B10C240" w:rsidR="006B2DCC" w:rsidRDefault="00EB76F0" w:rsidP="00127514">
            <w:pPr>
              <w:ind w:right="-250"/>
              <w:jc w:val="left"/>
            </w:pPr>
            <w:r>
              <w:t xml:space="preserve">Перемещение по оси </w:t>
            </w:r>
            <w:r>
              <w:rPr>
                <w:lang w:val="en-US"/>
              </w:rPr>
              <w:t>Z</w:t>
            </w:r>
            <w:r w:rsidR="006B2DCC">
              <w:t>, мм</w:t>
            </w:r>
          </w:p>
        </w:tc>
        <w:tc>
          <w:tcPr>
            <w:tcW w:w="3402" w:type="dxa"/>
            <w:vAlign w:val="center"/>
          </w:tcPr>
          <w:p w14:paraId="2B25EB04" w14:textId="2CF90517" w:rsidR="006B2DCC" w:rsidRDefault="00A603E3" w:rsidP="00127514">
            <w:pPr>
              <w:jc w:val="left"/>
            </w:pPr>
            <w:r w:rsidRPr="00A603E3">
              <w:t>3</w:t>
            </w:r>
            <w:r w:rsidR="006B2DCC" w:rsidRPr="00A603E3">
              <w:t>0</w:t>
            </w:r>
          </w:p>
        </w:tc>
      </w:tr>
      <w:tr w:rsidR="00535179" w:rsidRPr="00655DAC" w14:paraId="016BD700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3E44108A" w14:textId="79D04216" w:rsidR="00535179" w:rsidRPr="0034406C" w:rsidRDefault="0034406C" w:rsidP="00127514">
            <w:pPr>
              <w:jc w:val="left"/>
              <w:rPr>
                <w:rFonts w:cs="Times New Roman"/>
              </w:rPr>
            </w:pPr>
            <w:r>
              <w:t xml:space="preserve">Программируемое усилие </w:t>
            </w:r>
            <w:r w:rsidR="00C02594">
              <w:t>прижатия сварочных роликов в диапазоне</w:t>
            </w:r>
            <w:r w:rsidR="009B3365">
              <w:t>, г</w:t>
            </w:r>
          </w:p>
        </w:tc>
        <w:tc>
          <w:tcPr>
            <w:tcW w:w="3402" w:type="dxa"/>
            <w:vAlign w:val="center"/>
          </w:tcPr>
          <w:p w14:paraId="543B48FC" w14:textId="00942204" w:rsidR="00535179" w:rsidRPr="0034406C" w:rsidRDefault="002C7852" w:rsidP="00127514">
            <w:pPr>
              <w:jc w:val="left"/>
              <w:rPr>
                <w:rFonts w:cs="Times New Roman"/>
              </w:rPr>
            </w:pPr>
            <w:r>
              <w:t xml:space="preserve">От </w:t>
            </w:r>
            <w:r w:rsidR="00A603E3">
              <w:t>500</w:t>
            </w:r>
            <w:r>
              <w:t xml:space="preserve"> до </w:t>
            </w:r>
            <w:r w:rsidR="00A603E3">
              <w:t>20</w:t>
            </w:r>
            <w:r w:rsidR="00C02594">
              <w:t>00</w:t>
            </w:r>
            <w:r w:rsidR="002771E5" w:rsidRPr="0034406C">
              <w:t xml:space="preserve"> </w:t>
            </w:r>
          </w:p>
        </w:tc>
      </w:tr>
      <w:tr w:rsidR="00535179" w:rsidRPr="00655DAC" w14:paraId="6B2419AF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2123BA3F" w14:textId="668FBC32" w:rsidR="00535179" w:rsidRPr="00AC47CC" w:rsidRDefault="00EA6243" w:rsidP="00127514">
            <w:pPr>
              <w:jc w:val="left"/>
              <w:rPr>
                <w:rFonts w:cs="Times New Roman"/>
              </w:rPr>
            </w:pPr>
            <w:r w:rsidRPr="00AC47CC">
              <w:t>Программируем</w:t>
            </w:r>
            <w:r w:rsidR="00FF3EB4">
              <w:t>ая</w:t>
            </w:r>
            <w:r w:rsidRPr="00AC47CC">
              <w:t xml:space="preserve"> скорость сварки, мм/с</w:t>
            </w:r>
            <w:r w:rsidR="00804987" w:rsidRPr="00AC47CC">
              <w:t>:</w:t>
            </w:r>
          </w:p>
        </w:tc>
        <w:tc>
          <w:tcPr>
            <w:tcW w:w="3402" w:type="dxa"/>
            <w:vAlign w:val="center"/>
          </w:tcPr>
          <w:p w14:paraId="72ACD2E9" w14:textId="149C6DD5" w:rsidR="00535179" w:rsidRPr="00AC47CC" w:rsidRDefault="00CE26D4" w:rsidP="00127514">
            <w:pPr>
              <w:jc w:val="left"/>
              <w:rPr>
                <w:rFonts w:cs="Times New Roman"/>
                <w:lang w:val="en-US"/>
              </w:rPr>
            </w:pPr>
            <w:r>
              <w:t>От 0,1</w:t>
            </w:r>
            <w:r w:rsidR="00AC47CC">
              <w:t xml:space="preserve"> до </w:t>
            </w:r>
            <w:r w:rsidR="00A603E3">
              <w:t>5</w:t>
            </w:r>
            <w:r>
              <w:t>0,0</w:t>
            </w:r>
          </w:p>
        </w:tc>
      </w:tr>
      <w:tr w:rsidR="00535179" w:rsidRPr="00655DAC" w14:paraId="1861A52D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A3EADCA" w14:textId="36DB5C7D" w:rsidR="00535179" w:rsidRPr="00FF4CD9" w:rsidRDefault="007B2B3B" w:rsidP="00127514">
            <w:pPr>
              <w:jc w:val="left"/>
              <w:rPr>
                <w:rFonts w:cs="Times New Roman"/>
              </w:rPr>
            </w:pPr>
            <w:r w:rsidRPr="00FF4CD9">
              <w:t>Точность позиционирования</w:t>
            </w:r>
            <w:r w:rsidR="00E37CD8">
              <w:t xml:space="preserve"> сварочных роликов</w:t>
            </w:r>
            <w:r w:rsidRPr="00FF4CD9">
              <w:t xml:space="preserve">, </w:t>
            </w:r>
            <w:r w:rsidR="00CE26D4">
              <w:t>м</w:t>
            </w:r>
            <w:r w:rsidRPr="00FF4CD9">
              <w:t>м</w:t>
            </w:r>
          </w:p>
        </w:tc>
        <w:tc>
          <w:tcPr>
            <w:tcW w:w="3402" w:type="dxa"/>
            <w:vAlign w:val="center"/>
          </w:tcPr>
          <w:p w14:paraId="319E1392" w14:textId="26660DD4" w:rsidR="00535179" w:rsidRPr="00FF4CD9" w:rsidRDefault="00A603E3" w:rsidP="00127514">
            <w:pPr>
              <w:jc w:val="left"/>
              <w:rPr>
                <w:rFonts w:cs="Times New Roman"/>
              </w:rPr>
            </w:pPr>
            <w:r>
              <w:t>От 0,035 до 0,050</w:t>
            </w:r>
          </w:p>
        </w:tc>
      </w:tr>
      <w:tr w:rsidR="00535179" w:rsidRPr="00655DAC" w14:paraId="201DF5FE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750A80B8" w14:textId="179EC5B7" w:rsidR="00535179" w:rsidRPr="005A2D10" w:rsidRDefault="007B2B3B" w:rsidP="00127514">
            <w:pPr>
              <w:jc w:val="left"/>
              <w:rPr>
                <w:rFonts w:cs="Times New Roman"/>
              </w:rPr>
            </w:pPr>
            <w:r w:rsidRPr="005A2D10">
              <w:t xml:space="preserve">Хранение режимов </w:t>
            </w:r>
            <w:r w:rsidR="00FF3EB4" w:rsidRPr="005A2D10">
              <w:t>сварки</w:t>
            </w:r>
            <w:r w:rsidR="00E37CD8">
              <w:t>*</w:t>
            </w:r>
            <w:r w:rsidR="00FF3EB4" w:rsidRPr="005A2D10">
              <w:t xml:space="preserve"> (не менее)</w:t>
            </w:r>
          </w:p>
        </w:tc>
        <w:tc>
          <w:tcPr>
            <w:tcW w:w="3402" w:type="dxa"/>
            <w:vAlign w:val="center"/>
          </w:tcPr>
          <w:p w14:paraId="2EF8F6B9" w14:textId="6023DF92" w:rsidR="00535179" w:rsidRPr="005A2D10" w:rsidRDefault="00FF3EB4" w:rsidP="00127514">
            <w:pPr>
              <w:jc w:val="left"/>
              <w:rPr>
                <w:rFonts w:cs="Times New Roman"/>
                <w:lang w:val="en-US"/>
              </w:rPr>
            </w:pPr>
            <w:r w:rsidRPr="0020526A">
              <w:t>20</w:t>
            </w:r>
            <w:r w:rsidR="005A2D10" w:rsidRPr="0020526A">
              <w:rPr>
                <w:lang w:val="en-US"/>
              </w:rPr>
              <w:t>0</w:t>
            </w:r>
          </w:p>
        </w:tc>
      </w:tr>
      <w:tr w:rsidR="00535179" w:rsidRPr="00655DAC" w14:paraId="16865641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71726DB" w14:textId="3F21C16D" w:rsidR="00535179" w:rsidRPr="0034406C" w:rsidRDefault="00F907F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Тип размещения</w:t>
            </w:r>
          </w:p>
        </w:tc>
        <w:tc>
          <w:tcPr>
            <w:tcW w:w="3402" w:type="dxa"/>
            <w:vAlign w:val="center"/>
          </w:tcPr>
          <w:p w14:paraId="2E3A8829" w14:textId="4086BB89" w:rsidR="00535179" w:rsidRPr="0034406C" w:rsidRDefault="00535179" w:rsidP="00127514">
            <w:pPr>
              <w:jc w:val="left"/>
              <w:rPr>
                <w:rFonts w:cs="Times New Roman"/>
              </w:rPr>
            </w:pPr>
            <w:r w:rsidRPr="0034406C">
              <w:rPr>
                <w:rFonts w:cs="Times New Roman"/>
              </w:rPr>
              <w:t>На</w:t>
            </w:r>
            <w:r w:rsidR="00A603E3">
              <w:rPr>
                <w:rFonts w:cs="Times New Roman"/>
              </w:rPr>
              <w:t>п</w:t>
            </w:r>
            <w:r w:rsidR="007B2B3B">
              <w:rPr>
                <w:rFonts w:cs="Times New Roman"/>
              </w:rPr>
              <w:t xml:space="preserve">ольное </w:t>
            </w:r>
            <w:r w:rsidRPr="0034406C">
              <w:rPr>
                <w:rFonts w:cs="Times New Roman"/>
              </w:rPr>
              <w:t>исполнение</w:t>
            </w:r>
          </w:p>
        </w:tc>
      </w:tr>
      <w:tr w:rsidR="002C7CBC" w:rsidRPr="00655DAC" w14:paraId="7C151A9A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8FEC6B0" w14:textId="7565B329" w:rsidR="002C7CBC" w:rsidRPr="0034406C" w:rsidRDefault="0033716C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Длительность импульса, </w:t>
            </w:r>
            <w:proofErr w:type="spellStart"/>
            <w:r>
              <w:rPr>
                <w:rFonts w:cs="Times New Roman"/>
              </w:rPr>
              <w:t>мс</w:t>
            </w:r>
            <w:proofErr w:type="spellEnd"/>
            <w:r>
              <w:rPr>
                <w:rFonts w:cs="Times New Roman"/>
              </w:rPr>
              <w:t>:</w:t>
            </w:r>
          </w:p>
        </w:tc>
        <w:tc>
          <w:tcPr>
            <w:tcW w:w="3402" w:type="dxa"/>
            <w:vAlign w:val="center"/>
          </w:tcPr>
          <w:p w14:paraId="41192109" w14:textId="30A74ACB" w:rsidR="002C7CBC" w:rsidRPr="0020526A" w:rsidRDefault="0033716C" w:rsidP="00127514">
            <w:pPr>
              <w:jc w:val="left"/>
              <w:rPr>
                <w:rFonts w:cs="Times New Roman"/>
              </w:rPr>
            </w:pPr>
            <w:r w:rsidRPr="0020526A">
              <w:rPr>
                <w:rFonts w:cs="Times New Roman"/>
              </w:rPr>
              <w:t>От 0,1 до 99,0</w:t>
            </w:r>
          </w:p>
        </w:tc>
      </w:tr>
      <w:tr w:rsidR="002C7CBC" w:rsidRPr="00655DAC" w14:paraId="7ADDDE59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4283E456" w14:textId="77C23ED1" w:rsidR="002C7CBC" w:rsidRPr="001730B0" w:rsidRDefault="00F907FD" w:rsidP="00127514">
            <w:pPr>
              <w:jc w:val="left"/>
              <w:rPr>
                <w:rFonts w:cs="Times New Roman"/>
              </w:rPr>
            </w:pPr>
            <w:r w:rsidRPr="001730B0">
              <w:rPr>
                <w:rFonts w:cs="Times New Roman"/>
              </w:rPr>
              <w:t xml:space="preserve">Ток </w:t>
            </w:r>
            <w:r w:rsidRPr="00B150C2">
              <w:rPr>
                <w:rFonts w:cs="Times New Roman"/>
              </w:rPr>
              <w:t xml:space="preserve">в </w:t>
            </w:r>
            <w:r w:rsidRPr="001730B0">
              <w:rPr>
                <w:rFonts w:cs="Times New Roman"/>
              </w:rPr>
              <w:t>импульсе, А</w:t>
            </w:r>
          </w:p>
        </w:tc>
        <w:tc>
          <w:tcPr>
            <w:tcW w:w="3402" w:type="dxa"/>
            <w:vAlign w:val="center"/>
          </w:tcPr>
          <w:p w14:paraId="58DB9487" w14:textId="1CF8A8BE" w:rsidR="002C7CBC" w:rsidRPr="0020526A" w:rsidRDefault="00B63143" w:rsidP="00127514">
            <w:pPr>
              <w:jc w:val="left"/>
              <w:rPr>
                <w:rFonts w:cs="Times New Roman"/>
              </w:rPr>
            </w:pPr>
            <w:r w:rsidRPr="0020526A">
              <w:rPr>
                <w:rFonts w:cs="Times New Roman"/>
              </w:rPr>
              <w:t>От 100 до 2400</w:t>
            </w:r>
          </w:p>
        </w:tc>
      </w:tr>
      <w:tr w:rsidR="0033716C" w:rsidRPr="00655DAC" w14:paraId="742A259A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0C6A7385" w14:textId="0430C762" w:rsidR="0033716C" w:rsidRDefault="00E15EBA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Программируемое р</w:t>
            </w:r>
            <w:r w:rsidR="0033716C">
              <w:rPr>
                <w:rFonts w:cs="Times New Roman"/>
              </w:rPr>
              <w:t xml:space="preserve">асстояние между импульсами (шаг сварки), </w:t>
            </w:r>
            <w:r w:rsidR="00C504BB">
              <w:rPr>
                <w:rFonts w:cs="Times New Roman"/>
              </w:rPr>
              <w:t>мм</w:t>
            </w:r>
          </w:p>
        </w:tc>
        <w:tc>
          <w:tcPr>
            <w:tcW w:w="3402" w:type="dxa"/>
            <w:vAlign w:val="center"/>
          </w:tcPr>
          <w:p w14:paraId="6ADE7B39" w14:textId="7C346F2E" w:rsidR="0033716C" w:rsidRPr="0020526A" w:rsidRDefault="00AA4181" w:rsidP="00127514">
            <w:pPr>
              <w:jc w:val="left"/>
              <w:rPr>
                <w:rFonts w:cs="Times New Roman"/>
              </w:rPr>
            </w:pPr>
            <w:proofErr w:type="gramStart"/>
            <w:r w:rsidRPr="0020526A">
              <w:rPr>
                <w:rFonts w:cs="Times New Roman"/>
              </w:rPr>
              <w:t>от</w:t>
            </w:r>
            <w:proofErr w:type="gramEnd"/>
            <w:r w:rsidRPr="0020526A">
              <w:rPr>
                <w:rFonts w:cs="Times New Roman"/>
              </w:rPr>
              <w:t xml:space="preserve"> 0,1 до 1</w:t>
            </w:r>
          </w:p>
        </w:tc>
      </w:tr>
      <w:tr w:rsidR="00A603E3" w:rsidRPr="00655DAC" w14:paraId="2C92DBFD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430C8A9B" w14:textId="7CE2DF49" w:rsidR="00A603E3" w:rsidRDefault="00A603E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Максимальная мощность сварки, кВт</w:t>
            </w:r>
          </w:p>
        </w:tc>
        <w:tc>
          <w:tcPr>
            <w:tcW w:w="3402" w:type="dxa"/>
            <w:vAlign w:val="center"/>
          </w:tcPr>
          <w:p w14:paraId="532E26C9" w14:textId="269CDDC5" w:rsidR="00A603E3" w:rsidRPr="00A603E3" w:rsidRDefault="00A603E3" w:rsidP="00127514">
            <w:pPr>
              <w:jc w:val="left"/>
              <w:rPr>
                <w:rFonts w:cs="Times New Roman"/>
              </w:rPr>
            </w:pPr>
            <w:r w:rsidRPr="00A603E3">
              <w:rPr>
                <w:rFonts w:cs="Times New Roman"/>
              </w:rPr>
              <w:t>6</w:t>
            </w:r>
          </w:p>
        </w:tc>
      </w:tr>
      <w:tr w:rsidR="00A603E3" w:rsidRPr="00655DAC" w14:paraId="35BFD8C4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6954A145" w14:textId="3AEF5E46" w:rsidR="00A603E3" w:rsidRDefault="00A603E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Максимальный выходной ток блока питания, кА</w:t>
            </w:r>
          </w:p>
        </w:tc>
        <w:tc>
          <w:tcPr>
            <w:tcW w:w="3402" w:type="dxa"/>
            <w:vAlign w:val="center"/>
          </w:tcPr>
          <w:p w14:paraId="6EBBCD4C" w14:textId="0C00872A" w:rsidR="00A603E3" w:rsidRPr="00A603E3" w:rsidRDefault="00A603E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A603E3" w:rsidRPr="00655DAC" w14:paraId="5C6E4EBF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F6E0DE5" w14:textId="4533685F" w:rsidR="00A603E3" w:rsidRDefault="00A603E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Частота сварки, кГц</w:t>
            </w:r>
          </w:p>
        </w:tc>
        <w:tc>
          <w:tcPr>
            <w:tcW w:w="3402" w:type="dxa"/>
            <w:vAlign w:val="center"/>
          </w:tcPr>
          <w:p w14:paraId="1C17E9BA" w14:textId="6037E8EA" w:rsidR="00A603E3" w:rsidRPr="00A603E3" w:rsidRDefault="00A603E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33716C" w:rsidRPr="00655DAC" w14:paraId="72C8BD44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69914690" w14:textId="4EE1FFB1" w:rsidR="0033716C" w:rsidRDefault="0033716C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Диаметр сварочных роликов, </w:t>
            </w:r>
            <w:r w:rsidR="00E15EBA">
              <w:rPr>
                <w:rFonts w:cs="Times New Roman"/>
              </w:rPr>
              <w:t>мм</w:t>
            </w:r>
          </w:p>
        </w:tc>
        <w:tc>
          <w:tcPr>
            <w:tcW w:w="3402" w:type="dxa"/>
            <w:vAlign w:val="center"/>
          </w:tcPr>
          <w:p w14:paraId="054CEA64" w14:textId="50A0571B" w:rsidR="0033716C" w:rsidRPr="0034406C" w:rsidRDefault="00295A9E" w:rsidP="005E7A5C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12,7</w:t>
            </w:r>
            <w:r w:rsidR="00E15EBA">
              <w:rPr>
                <w:rFonts w:cs="Times New Roman"/>
              </w:rPr>
              <w:t>±</w:t>
            </w:r>
            <w:r w:rsidR="005E7A5C">
              <w:rPr>
                <w:rFonts w:cs="Times New Roman"/>
              </w:rPr>
              <w:t>1,27</w:t>
            </w:r>
          </w:p>
        </w:tc>
      </w:tr>
      <w:tr w:rsidR="0033716C" w:rsidRPr="00655DAC" w14:paraId="43A58C67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4772BA95" w14:textId="68243B48" w:rsidR="0033716C" w:rsidRDefault="0033716C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Угол</w:t>
            </w:r>
            <w:r w:rsidR="00F907FD">
              <w:rPr>
                <w:rFonts w:cs="Times New Roman"/>
              </w:rPr>
              <w:t xml:space="preserve"> уклона сварочных роликов, </w:t>
            </w:r>
            <w:r w:rsidR="009B3365">
              <w:rPr>
                <w:rFonts w:cs="Times New Roman"/>
              </w:rPr>
              <w:t>⁰</w:t>
            </w:r>
          </w:p>
        </w:tc>
        <w:tc>
          <w:tcPr>
            <w:tcW w:w="3402" w:type="dxa"/>
            <w:vAlign w:val="center"/>
          </w:tcPr>
          <w:p w14:paraId="176CCA9C" w14:textId="26A1BE0B" w:rsidR="0033716C" w:rsidRPr="0034406C" w:rsidRDefault="008832A3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8±1</w:t>
            </w:r>
          </w:p>
        </w:tc>
      </w:tr>
      <w:tr w:rsidR="002D7D4E" w:rsidRPr="00655DAC" w14:paraId="1BE087C4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50EA87D" w14:textId="5695BCC8" w:rsidR="002D7D4E" w:rsidRDefault="00F907F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Режим прихватки</w:t>
            </w:r>
          </w:p>
        </w:tc>
        <w:tc>
          <w:tcPr>
            <w:tcW w:w="3402" w:type="dxa"/>
            <w:vAlign w:val="center"/>
          </w:tcPr>
          <w:p w14:paraId="2E62B5AD" w14:textId="41E515D9" w:rsidR="002D7D4E" w:rsidRPr="0034406C" w:rsidRDefault="002D7D4E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Наличие</w:t>
            </w:r>
          </w:p>
        </w:tc>
      </w:tr>
      <w:tr w:rsidR="00CE26D4" w:rsidRPr="00655DAC" w14:paraId="76BA5865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6B20E5AC" w14:textId="11BB1765" w:rsidR="00CE26D4" w:rsidRDefault="00CE26D4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Режим прижима корпуса</w:t>
            </w:r>
          </w:p>
        </w:tc>
        <w:tc>
          <w:tcPr>
            <w:tcW w:w="3402" w:type="dxa"/>
            <w:vAlign w:val="center"/>
          </w:tcPr>
          <w:p w14:paraId="6817DE5C" w14:textId="0401011C" w:rsidR="00CE26D4" w:rsidRDefault="00CE26D4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Наличие</w:t>
            </w:r>
          </w:p>
        </w:tc>
      </w:tr>
      <w:tr w:rsidR="005A3E42" w:rsidRPr="00655DAC" w14:paraId="30A02264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55863C51" w14:textId="2ECEF834" w:rsidR="005A3E42" w:rsidRDefault="005A3E42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Автоматический разворот (герметизация всех сторон корпуса без переустановки детали)</w:t>
            </w:r>
          </w:p>
        </w:tc>
        <w:tc>
          <w:tcPr>
            <w:tcW w:w="3402" w:type="dxa"/>
            <w:vAlign w:val="center"/>
          </w:tcPr>
          <w:p w14:paraId="19C4DEB2" w14:textId="12B3DBFF" w:rsidR="005A3E42" w:rsidRDefault="005A3E42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Наличие</w:t>
            </w:r>
          </w:p>
        </w:tc>
      </w:tr>
      <w:tr w:rsidR="002D7D4E" w:rsidRPr="00655DAC" w14:paraId="743A5B1A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7D497FE8" w14:textId="01760CF2" w:rsidR="002D7D4E" w:rsidRDefault="00E15EBA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Программируемое в</w:t>
            </w:r>
            <w:r w:rsidR="002D7D4E">
              <w:rPr>
                <w:rFonts w:cs="Times New Roman"/>
              </w:rPr>
              <w:t>ремя удерживания</w:t>
            </w:r>
            <w:r w:rsidR="00F907FD">
              <w:rPr>
                <w:rFonts w:cs="Times New Roman"/>
              </w:rPr>
              <w:t xml:space="preserve">, </w:t>
            </w:r>
            <w:proofErr w:type="spellStart"/>
            <w:r w:rsidR="00F907FD">
              <w:rPr>
                <w:rFonts w:cs="Times New Roman"/>
              </w:rPr>
              <w:t>мс</w:t>
            </w:r>
            <w:proofErr w:type="spellEnd"/>
          </w:p>
        </w:tc>
        <w:tc>
          <w:tcPr>
            <w:tcW w:w="3402" w:type="dxa"/>
            <w:vAlign w:val="center"/>
          </w:tcPr>
          <w:p w14:paraId="07BCE218" w14:textId="708EAFA4" w:rsidR="002D7D4E" w:rsidRDefault="008832A3" w:rsidP="00127514">
            <w:pPr>
              <w:jc w:val="left"/>
              <w:rPr>
                <w:rFonts w:cs="Times New Roman"/>
              </w:rPr>
            </w:pPr>
            <w:proofErr w:type="gramStart"/>
            <w:r w:rsidRPr="0020526A">
              <w:rPr>
                <w:rFonts w:cs="Times New Roman"/>
              </w:rPr>
              <w:t>от</w:t>
            </w:r>
            <w:proofErr w:type="gramEnd"/>
            <w:r w:rsidRPr="0020526A">
              <w:rPr>
                <w:rFonts w:cs="Times New Roman"/>
              </w:rPr>
              <w:t xml:space="preserve"> 0,1 до 99,0</w:t>
            </w:r>
            <w:r>
              <w:rPr>
                <w:rFonts w:cs="Times New Roman"/>
              </w:rPr>
              <w:t xml:space="preserve"> </w:t>
            </w:r>
          </w:p>
        </w:tc>
      </w:tr>
      <w:tr w:rsidR="0033716C" w:rsidRPr="00655DAC" w14:paraId="20AE5602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134FB459" w14:textId="14A477F9" w:rsidR="0033716C" w:rsidRPr="005A2D10" w:rsidRDefault="00F907FD" w:rsidP="00127514">
            <w:pPr>
              <w:jc w:val="left"/>
              <w:rPr>
                <w:rFonts w:cs="Times New Roman"/>
                <w:lang w:val="en-US"/>
              </w:rPr>
            </w:pPr>
            <w:r w:rsidRPr="005A2D10">
              <w:rPr>
                <w:rFonts w:cs="Times New Roman"/>
              </w:rPr>
              <w:t>Материал сварочных роликов</w:t>
            </w:r>
          </w:p>
        </w:tc>
        <w:tc>
          <w:tcPr>
            <w:tcW w:w="3402" w:type="dxa"/>
            <w:vAlign w:val="center"/>
          </w:tcPr>
          <w:p w14:paraId="73C67CCA" w14:textId="135228DF" w:rsidR="0033716C" w:rsidRPr="005A2D10" w:rsidRDefault="005A2D10" w:rsidP="00127514">
            <w:pPr>
              <w:jc w:val="left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Вольфрам-медь</w:t>
            </w:r>
          </w:p>
        </w:tc>
      </w:tr>
      <w:tr w:rsidR="006E2FBA" w:rsidRPr="00655DAC" w14:paraId="48B96267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668BA6B1" w14:textId="09D2CA0E" w:rsidR="006E2FBA" w:rsidRDefault="006E2FBA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Способ герметизации </w:t>
            </w:r>
          </w:p>
        </w:tc>
        <w:tc>
          <w:tcPr>
            <w:tcW w:w="3402" w:type="dxa"/>
            <w:vAlign w:val="center"/>
          </w:tcPr>
          <w:p w14:paraId="1686B423" w14:textId="218FC3A2" w:rsidR="006E2FBA" w:rsidRPr="0034406C" w:rsidRDefault="005A2D10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6E2FBA">
              <w:rPr>
                <w:rFonts w:cs="Times New Roman"/>
              </w:rPr>
              <w:t>овно-роликовый, единичный</w:t>
            </w:r>
          </w:p>
        </w:tc>
      </w:tr>
      <w:tr w:rsidR="0045510D" w:rsidRPr="00655DAC" w14:paraId="104BA47B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3FAFB24C" w14:textId="3BD5B411" w:rsidR="0045510D" w:rsidRDefault="0045510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Комплект ЗИП</w:t>
            </w:r>
          </w:p>
        </w:tc>
        <w:tc>
          <w:tcPr>
            <w:tcW w:w="3402" w:type="dxa"/>
            <w:vAlign w:val="center"/>
          </w:tcPr>
          <w:p w14:paraId="5257E07B" w14:textId="6A6E01B3" w:rsidR="0045510D" w:rsidRDefault="0045510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3 пары сварочных роликов</w:t>
            </w:r>
          </w:p>
        </w:tc>
      </w:tr>
      <w:tr w:rsidR="0045510D" w:rsidRPr="00655DAC" w14:paraId="6B67DAEB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7921DC67" w14:textId="63D97662" w:rsidR="0045510D" w:rsidRDefault="0045510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Атмосферная камера</w:t>
            </w:r>
          </w:p>
        </w:tc>
        <w:tc>
          <w:tcPr>
            <w:tcW w:w="3402" w:type="dxa"/>
            <w:vAlign w:val="center"/>
          </w:tcPr>
          <w:p w14:paraId="231157F3" w14:textId="71EDCD7B" w:rsidR="0045510D" w:rsidRDefault="005A2D10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45510D">
              <w:rPr>
                <w:rFonts w:cs="Times New Roman"/>
              </w:rPr>
              <w:t>е требуется</w:t>
            </w:r>
          </w:p>
        </w:tc>
      </w:tr>
      <w:tr w:rsidR="0045510D" w:rsidRPr="00655DAC" w14:paraId="08FD896D" w14:textId="77777777" w:rsidTr="006A0E13">
        <w:trPr>
          <w:trHeight w:val="510"/>
        </w:trPr>
        <w:tc>
          <w:tcPr>
            <w:tcW w:w="6091" w:type="dxa"/>
            <w:vAlign w:val="center"/>
          </w:tcPr>
          <w:p w14:paraId="2A923B93" w14:textId="7AED837C" w:rsidR="0045510D" w:rsidRDefault="0045510D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опции</w:t>
            </w:r>
          </w:p>
        </w:tc>
        <w:tc>
          <w:tcPr>
            <w:tcW w:w="3402" w:type="dxa"/>
            <w:vAlign w:val="center"/>
          </w:tcPr>
          <w:p w14:paraId="47043F4F" w14:textId="170B207E" w:rsidR="0045510D" w:rsidRDefault="005A2D10" w:rsidP="00127514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45510D">
              <w:rPr>
                <w:rFonts w:cs="Times New Roman"/>
              </w:rPr>
              <w:t>е требуются</w:t>
            </w:r>
          </w:p>
        </w:tc>
      </w:tr>
      <w:tr w:rsidR="00E37CD8" w:rsidRPr="00655DAC" w14:paraId="6B8104B6" w14:textId="77777777" w:rsidTr="00D303F0">
        <w:trPr>
          <w:trHeight w:val="454"/>
        </w:trPr>
        <w:tc>
          <w:tcPr>
            <w:tcW w:w="9493" w:type="dxa"/>
            <w:gridSpan w:val="2"/>
            <w:vAlign w:val="center"/>
          </w:tcPr>
          <w:p w14:paraId="68C8696A" w14:textId="3F1134D1" w:rsidR="00E37CD8" w:rsidRDefault="00E37CD8" w:rsidP="00E37CD8">
            <w:pPr>
              <w:jc w:val="both"/>
              <w:rPr>
                <w:rFonts w:cs="Times New Roman"/>
              </w:rPr>
            </w:pPr>
            <w:r w:rsidRPr="00E37CD8">
              <w:rPr>
                <w:rFonts w:cs="Times New Roman"/>
                <w:spacing w:val="20"/>
              </w:rPr>
              <w:t>Примечание</w:t>
            </w:r>
            <w:r>
              <w:rPr>
                <w:rFonts w:cs="Times New Roman"/>
              </w:rPr>
              <w:t xml:space="preserve"> - *При отсутствие достаточной памяти для сохранения большого количества режимов сварки в самой установке герметизации необходима возможность подключения ПК или внешнего накопителя для сохранения режимов сварки.</w:t>
            </w:r>
          </w:p>
        </w:tc>
      </w:tr>
    </w:tbl>
    <w:p w14:paraId="13142B97" w14:textId="77777777" w:rsidR="002B13F1" w:rsidRPr="002B13F1" w:rsidRDefault="002B13F1" w:rsidP="00410D37">
      <w:pPr>
        <w:jc w:val="both"/>
        <w:rPr>
          <w:rFonts w:cs="Times New Roman"/>
        </w:rPr>
      </w:pPr>
    </w:p>
    <w:p w14:paraId="5902B5C6" w14:textId="68451626" w:rsidR="00853FC3" w:rsidRDefault="00E37CD8" w:rsidP="00410D37">
      <w:pPr>
        <w:jc w:val="both"/>
        <w:rPr>
          <w:rFonts w:cs="Times New Roman"/>
        </w:rPr>
      </w:pPr>
      <w:r>
        <w:rPr>
          <w:rFonts w:cs="Times New Roman"/>
        </w:rPr>
        <w:t>4.5</w:t>
      </w:r>
      <w:r w:rsidR="00853FC3">
        <w:rPr>
          <w:rFonts w:cs="Times New Roman"/>
        </w:rPr>
        <w:t xml:space="preserve"> Комплект оснастки включает в себя две </w:t>
      </w:r>
      <w:r w:rsidR="00EB76F0">
        <w:rPr>
          <w:rFonts w:cs="Times New Roman"/>
        </w:rPr>
        <w:t xml:space="preserve">единичные </w:t>
      </w:r>
      <w:r w:rsidR="00853FC3">
        <w:rPr>
          <w:rFonts w:cs="Times New Roman"/>
        </w:rPr>
        <w:t>оснастки на два разных корпуса:</w:t>
      </w:r>
    </w:p>
    <w:p w14:paraId="788038DC" w14:textId="616D6B75" w:rsidR="00853FC3" w:rsidRDefault="00853FC3" w:rsidP="00410D37">
      <w:pPr>
        <w:jc w:val="both"/>
        <w:rPr>
          <w:rFonts w:cs="Times New Roman"/>
        </w:rPr>
      </w:pPr>
      <w:r>
        <w:rPr>
          <w:rFonts w:cs="Times New Roman"/>
        </w:rPr>
        <w:t>- Осн</w:t>
      </w:r>
      <w:r w:rsidR="00046495">
        <w:rPr>
          <w:rFonts w:cs="Times New Roman"/>
        </w:rPr>
        <w:t>астка №1 под корпус</w:t>
      </w:r>
      <w:r w:rsidR="00E37CD8">
        <w:rPr>
          <w:rFonts w:cs="Times New Roman"/>
        </w:rPr>
        <w:t xml:space="preserve"> типа 4</w:t>
      </w:r>
      <w:r w:rsidR="00046495">
        <w:rPr>
          <w:rFonts w:cs="Times New Roman"/>
        </w:rPr>
        <w:t xml:space="preserve"> с габаритными размерами (</w:t>
      </w:r>
      <w:proofErr w:type="spellStart"/>
      <w:r w:rsidR="00046495">
        <w:rPr>
          <w:rFonts w:cs="Times New Roman"/>
        </w:rPr>
        <w:t>ДхШхВ</w:t>
      </w:r>
      <w:proofErr w:type="spellEnd"/>
      <w:r w:rsidR="00046495">
        <w:rPr>
          <w:rFonts w:cs="Times New Roman"/>
        </w:rPr>
        <w:t>): 11,50х9,30</w:t>
      </w:r>
      <w:r w:rsidR="006A0496">
        <w:rPr>
          <w:rFonts w:cs="Times New Roman"/>
        </w:rPr>
        <w:t>х1,00 мм;</w:t>
      </w:r>
    </w:p>
    <w:p w14:paraId="089636E7" w14:textId="57D24C0D" w:rsidR="006A0496" w:rsidRDefault="006A0496" w:rsidP="00410D37">
      <w:pPr>
        <w:jc w:val="both"/>
        <w:rPr>
          <w:rFonts w:cs="Times New Roman"/>
        </w:rPr>
      </w:pPr>
      <w:r>
        <w:rPr>
          <w:rFonts w:cs="Times New Roman"/>
        </w:rPr>
        <w:t>- Оснастка №2 под корпус</w:t>
      </w:r>
      <w:r w:rsidR="00E37CD8">
        <w:rPr>
          <w:rFonts w:cs="Times New Roman"/>
        </w:rPr>
        <w:t xml:space="preserve"> типа </w:t>
      </w:r>
      <w:r w:rsidR="00E37CD8" w:rsidRPr="00E37CD8">
        <w:rPr>
          <w:rFonts w:cs="Times New Roman"/>
        </w:rPr>
        <w:t>8</w:t>
      </w:r>
      <w:r>
        <w:rPr>
          <w:rFonts w:cs="Times New Roman"/>
        </w:rPr>
        <w:t xml:space="preserve"> с габаритными размерами (</w:t>
      </w:r>
      <w:proofErr w:type="spellStart"/>
      <w:r>
        <w:rPr>
          <w:rFonts w:cs="Times New Roman"/>
        </w:rPr>
        <w:t>ДхШхВ</w:t>
      </w:r>
      <w:proofErr w:type="spellEnd"/>
      <w:r>
        <w:rPr>
          <w:rFonts w:cs="Times New Roman"/>
        </w:rPr>
        <w:t xml:space="preserve">): </w:t>
      </w:r>
      <w:r w:rsidR="002B13F1" w:rsidRPr="002B13F1">
        <w:rPr>
          <w:rFonts w:cs="Times New Roman"/>
        </w:rPr>
        <w:t>20,80х20,80х2</w:t>
      </w:r>
      <w:r w:rsidRPr="002B13F1">
        <w:rPr>
          <w:rFonts w:cs="Times New Roman"/>
        </w:rPr>
        <w:t>,00 мм</w:t>
      </w:r>
    </w:p>
    <w:p w14:paraId="024AA079" w14:textId="50D24F68" w:rsidR="006A0496" w:rsidRDefault="006A0496" w:rsidP="00410D37">
      <w:pPr>
        <w:jc w:val="both"/>
        <w:rPr>
          <w:rFonts w:cs="Times New Roman"/>
        </w:rPr>
      </w:pPr>
      <w:r>
        <w:rPr>
          <w:rFonts w:cs="Times New Roman"/>
        </w:rPr>
        <w:t>Дополнительная информация по корпусам для изготовления оснастки (при необходимости) будет предоставлена после заключения договора на поставку оборудования.</w:t>
      </w:r>
    </w:p>
    <w:p w14:paraId="66CC908D" w14:textId="77777777" w:rsidR="006A0496" w:rsidRDefault="006A0496" w:rsidP="00410D37">
      <w:pPr>
        <w:jc w:val="both"/>
        <w:rPr>
          <w:rFonts w:cs="Times New Roman"/>
        </w:rPr>
      </w:pPr>
    </w:p>
    <w:p w14:paraId="02F177BB" w14:textId="57E84D1C" w:rsidR="00CE02A5" w:rsidRDefault="002E45DF" w:rsidP="00410D37">
      <w:pPr>
        <w:jc w:val="both"/>
        <w:rPr>
          <w:rFonts w:cs="Times New Roman"/>
        </w:rPr>
      </w:pPr>
      <w:r w:rsidRPr="00A566FF">
        <w:rPr>
          <w:rFonts w:cs="Times New Roman"/>
        </w:rPr>
        <w:t>4.</w:t>
      </w:r>
      <w:r w:rsidR="006A0E13">
        <w:rPr>
          <w:rFonts w:cs="Times New Roman"/>
        </w:rPr>
        <w:t>6</w:t>
      </w:r>
      <w:r w:rsidR="004F35A9" w:rsidRPr="00A566FF">
        <w:rPr>
          <w:rFonts w:cs="Times New Roman"/>
        </w:rPr>
        <w:t xml:space="preserve"> Условия работы и режим эксплуатации:</w:t>
      </w:r>
    </w:p>
    <w:p w14:paraId="048B044C" w14:textId="74FB8AF4" w:rsidR="00CE02A5" w:rsidRDefault="006A0E13" w:rsidP="00410D37">
      <w:pPr>
        <w:jc w:val="both"/>
        <w:rPr>
          <w:rFonts w:cs="Times New Roman"/>
        </w:rPr>
      </w:pPr>
      <w:r>
        <w:rPr>
          <w:rFonts w:cs="Times New Roman"/>
        </w:rPr>
        <w:t>4.6</w:t>
      </w:r>
      <w:r w:rsidR="006E4D93">
        <w:rPr>
          <w:rFonts w:cs="Times New Roman"/>
        </w:rPr>
        <w:t>.1</w:t>
      </w:r>
      <w:r w:rsidR="004F35A9" w:rsidRPr="00A566FF">
        <w:rPr>
          <w:rFonts w:cs="Times New Roman"/>
        </w:rPr>
        <w:t xml:space="preserve"> Температура окружающей среды: </w:t>
      </w:r>
      <w:r w:rsidR="00A566FF" w:rsidRPr="00A566FF">
        <w:rPr>
          <w:rFonts w:cs="Times New Roman"/>
        </w:rPr>
        <w:t xml:space="preserve">от плюс </w:t>
      </w:r>
      <w:r w:rsidR="00295A9E">
        <w:rPr>
          <w:rFonts w:cs="Times New Roman"/>
        </w:rPr>
        <w:t>15</w:t>
      </w:r>
      <w:r w:rsidR="00E15EBA">
        <w:rPr>
          <w:rFonts w:cs="Times New Roman"/>
        </w:rPr>
        <w:t xml:space="preserve"> до плюс 30</w:t>
      </w:r>
      <w:r w:rsidR="00295A9E">
        <w:rPr>
          <w:rFonts w:cs="Times New Roman"/>
        </w:rPr>
        <w:t xml:space="preserve"> </w:t>
      </w:r>
      <w:r w:rsidR="00410D37" w:rsidRPr="00A566FF">
        <w:rPr>
          <w:rFonts w:cs="Times New Roman"/>
        </w:rPr>
        <w:t>°С.</w:t>
      </w:r>
    </w:p>
    <w:p w14:paraId="5AFEE4ED" w14:textId="58AB5FC6" w:rsidR="00410D37" w:rsidRPr="00A566FF" w:rsidRDefault="006A0E13" w:rsidP="00410D37">
      <w:pPr>
        <w:jc w:val="both"/>
        <w:rPr>
          <w:rFonts w:cs="Times New Roman"/>
        </w:rPr>
      </w:pPr>
      <w:r>
        <w:rPr>
          <w:rFonts w:cs="Times New Roman"/>
        </w:rPr>
        <w:t>4.6</w:t>
      </w:r>
      <w:r w:rsidR="006E4D93">
        <w:rPr>
          <w:rFonts w:cs="Times New Roman"/>
        </w:rPr>
        <w:t>.2</w:t>
      </w:r>
      <w:r w:rsidR="00410D37" w:rsidRPr="00A566FF">
        <w:rPr>
          <w:rFonts w:cs="Times New Roman"/>
        </w:rPr>
        <w:t xml:space="preserve"> Относительная влажность </w:t>
      </w:r>
      <w:r w:rsidR="00295A9E">
        <w:rPr>
          <w:rFonts w:cs="Times New Roman"/>
        </w:rPr>
        <w:t>воздуха: от 15</w:t>
      </w:r>
      <w:r w:rsidR="00E15EBA">
        <w:rPr>
          <w:rFonts w:cs="Times New Roman"/>
        </w:rPr>
        <w:t xml:space="preserve"> до 75</w:t>
      </w:r>
      <w:r w:rsidR="00410D37" w:rsidRPr="00A566FF">
        <w:rPr>
          <w:rFonts w:cs="Times New Roman"/>
        </w:rPr>
        <w:t xml:space="preserve"> %.</w:t>
      </w:r>
    </w:p>
    <w:p w14:paraId="7F7674E5" w14:textId="68BA3AC9" w:rsidR="009077EE" w:rsidRPr="00655DAC" w:rsidRDefault="009077EE" w:rsidP="00410D37">
      <w:pPr>
        <w:jc w:val="both"/>
        <w:rPr>
          <w:rFonts w:cs="Times New Roman"/>
          <w:highlight w:val="yellow"/>
        </w:rPr>
      </w:pPr>
    </w:p>
    <w:p w14:paraId="64309666" w14:textId="4F7B2EAF" w:rsidR="00CE02A5" w:rsidRDefault="006A0E13" w:rsidP="00E16108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E16108" w:rsidRPr="00A566FF">
        <w:rPr>
          <w:rFonts w:cs="Times New Roman"/>
        </w:rPr>
        <w:t xml:space="preserve"> Требования к качеству товара:</w:t>
      </w:r>
    </w:p>
    <w:p w14:paraId="7D2F2E42" w14:textId="712C6966" w:rsidR="00E16108" w:rsidRPr="00A566FF" w:rsidRDefault="006A0E13" w:rsidP="00E16108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E16108" w:rsidRPr="00A566FF">
        <w:rPr>
          <w:rFonts w:cs="Times New Roman"/>
        </w:rPr>
        <w:t>.1 Оборудование должно иметь маркировку, предусматривающую:</w:t>
      </w:r>
    </w:p>
    <w:p w14:paraId="160E8E45" w14:textId="77777777" w:rsidR="00E16108" w:rsidRPr="00A566FF" w:rsidRDefault="00E16108" w:rsidP="00E16108">
      <w:pPr>
        <w:jc w:val="both"/>
        <w:rPr>
          <w:rFonts w:cs="Times New Roman"/>
        </w:rPr>
      </w:pPr>
      <w:r w:rsidRPr="00A566FF">
        <w:rPr>
          <w:rFonts w:cs="Times New Roman"/>
        </w:rPr>
        <w:t>- Товарный знак предприятия – изготовителя;</w:t>
      </w:r>
    </w:p>
    <w:p w14:paraId="47749CF2" w14:textId="77777777" w:rsidR="00E16108" w:rsidRPr="00A566FF" w:rsidRDefault="00E16108" w:rsidP="00E16108">
      <w:pPr>
        <w:jc w:val="both"/>
        <w:rPr>
          <w:rFonts w:cs="Times New Roman"/>
        </w:rPr>
      </w:pPr>
      <w:r w:rsidRPr="00A566FF">
        <w:rPr>
          <w:rFonts w:cs="Times New Roman"/>
        </w:rPr>
        <w:t>- Заводской номер;</w:t>
      </w:r>
    </w:p>
    <w:p w14:paraId="3706C021" w14:textId="1684AE97" w:rsidR="00CE02A5" w:rsidRDefault="00E16108" w:rsidP="00E16108">
      <w:pPr>
        <w:jc w:val="both"/>
        <w:rPr>
          <w:rFonts w:cs="Times New Roman"/>
        </w:rPr>
      </w:pPr>
      <w:r w:rsidRPr="00A566FF">
        <w:rPr>
          <w:rFonts w:cs="Times New Roman"/>
        </w:rPr>
        <w:t>- Год, месяц изготовления.</w:t>
      </w:r>
    </w:p>
    <w:p w14:paraId="190590ED" w14:textId="110294CB" w:rsidR="00CE02A5" w:rsidRDefault="006A0E13" w:rsidP="00EB2D7B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E16108" w:rsidRPr="00A566FF">
        <w:rPr>
          <w:rFonts w:cs="Times New Roman"/>
        </w:rPr>
        <w:t>.2 Оборудование должн</w:t>
      </w:r>
      <w:r w:rsidR="00A505D1">
        <w:rPr>
          <w:rFonts w:cs="Times New Roman"/>
        </w:rPr>
        <w:t>о быть произведено не ранее 2025</w:t>
      </w:r>
      <w:r w:rsidR="00E16108" w:rsidRPr="00A566FF">
        <w:rPr>
          <w:rFonts w:cs="Times New Roman"/>
        </w:rPr>
        <w:t xml:space="preserve"> года.</w:t>
      </w:r>
    </w:p>
    <w:p w14:paraId="05958CE6" w14:textId="7C40909C" w:rsidR="00CE02A5" w:rsidRDefault="006A0E13" w:rsidP="00EB2D7B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A4672F">
        <w:rPr>
          <w:rFonts w:cs="Times New Roman"/>
        </w:rPr>
        <w:t>.</w:t>
      </w:r>
      <w:r w:rsidR="00E16108" w:rsidRPr="00A566FF">
        <w:rPr>
          <w:rFonts w:cs="Times New Roman"/>
        </w:rPr>
        <w:t>3 Оборудование должно быть новым, не бывшим в эксплуатации, не восстановленным, не иметь дефектов, связанных с материалами или работой по их изготовлению.</w:t>
      </w:r>
    </w:p>
    <w:p w14:paraId="554AFAE4" w14:textId="04801FBC" w:rsidR="00CE02A5" w:rsidRDefault="006A0E13" w:rsidP="00EB2D7B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E16108" w:rsidRPr="00A566FF">
        <w:rPr>
          <w:rFonts w:cs="Times New Roman"/>
        </w:rPr>
        <w:t>.4 Оборудование должно быть без каких-либо ограничений (залог, запрет, арест и т.д.), свободно обращаться на территории РФ.</w:t>
      </w:r>
    </w:p>
    <w:p w14:paraId="2B55E78C" w14:textId="4CFA3C2F" w:rsidR="009077EE" w:rsidRPr="00A566FF" w:rsidRDefault="006A0E13" w:rsidP="00EB2D7B">
      <w:pPr>
        <w:jc w:val="both"/>
        <w:rPr>
          <w:rFonts w:cs="Times New Roman"/>
        </w:rPr>
      </w:pPr>
      <w:r>
        <w:rPr>
          <w:rFonts w:cs="Times New Roman"/>
        </w:rPr>
        <w:t>4.7</w:t>
      </w:r>
      <w:r w:rsidR="00E16108" w:rsidRPr="00A566FF">
        <w:rPr>
          <w:rFonts w:cs="Times New Roman"/>
        </w:rPr>
        <w:t>.5 Все средства измерения (при наличии), входящие в состав оборудования, должны быть с первичной поверкой.</w:t>
      </w:r>
    </w:p>
    <w:p w14:paraId="72B4369C" w14:textId="77777777" w:rsidR="00E16108" w:rsidRPr="00655DAC" w:rsidRDefault="00E1610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0097EF6C" w14:textId="18BB1948" w:rsidR="00E943AF" w:rsidRPr="00F36540" w:rsidRDefault="001202BD" w:rsidP="001202BD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firstLine="0"/>
        <w:rPr>
          <w:sz w:val="24"/>
        </w:rPr>
      </w:pPr>
      <w:r w:rsidRPr="00F36540">
        <w:rPr>
          <w:sz w:val="24"/>
        </w:rPr>
        <w:t>5.</w:t>
      </w:r>
      <w:r w:rsidR="0051321C" w:rsidRPr="00F36540">
        <w:rPr>
          <w:sz w:val="24"/>
        </w:rPr>
        <w:t xml:space="preserve"> </w:t>
      </w:r>
      <w:r w:rsidR="00E943AF" w:rsidRPr="00F36540">
        <w:rPr>
          <w:sz w:val="24"/>
        </w:rPr>
        <w:t>Требования к поставщику/подрядчику (опыт работы, наличие лицензий, сертификатов, квалифицированного персона</w:t>
      </w:r>
      <w:r w:rsidR="00606A3D" w:rsidRPr="00F36540">
        <w:rPr>
          <w:sz w:val="24"/>
        </w:rPr>
        <w:t>ла, необходимой техники и т.п.): Поставщик должен обладать опытом поставок аналогичного предмету закупки оборудования и предоставить информацию о предприятиях в Росси</w:t>
      </w:r>
      <w:r w:rsidR="004B1218" w:rsidRPr="00F36540">
        <w:rPr>
          <w:sz w:val="24"/>
        </w:rPr>
        <w:t>и</w:t>
      </w:r>
      <w:r w:rsidR="00606A3D" w:rsidRPr="00F36540">
        <w:rPr>
          <w:sz w:val="24"/>
        </w:rPr>
        <w:t>, где эксплуатируется поставляемая продукция.</w:t>
      </w:r>
    </w:p>
    <w:p w14:paraId="006A4F55" w14:textId="77777777" w:rsidR="00606A3D" w:rsidRPr="00655DAC" w:rsidRDefault="00606A3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30940871" w14:textId="5EE8EC47" w:rsidR="00E943AF" w:rsidRPr="00F365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6540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</w:t>
      </w:r>
      <w:r w:rsidR="004B1218" w:rsidRPr="00F36540">
        <w:rPr>
          <w:sz w:val="24"/>
        </w:rPr>
        <w:t>хнического обслуживания и т.п.): Гарантийный срок для оборудован</w:t>
      </w:r>
      <w:r w:rsidR="00096D61" w:rsidRPr="00F36540">
        <w:rPr>
          <w:sz w:val="24"/>
        </w:rPr>
        <w:t>ия должен составлять не менее 12</w:t>
      </w:r>
      <w:r w:rsidR="004B1218" w:rsidRPr="00F36540">
        <w:rPr>
          <w:sz w:val="24"/>
        </w:rPr>
        <w:t xml:space="preserve"> месяцев со дня подписания сторонами акта ввода в эксплуатацию оборудования.</w:t>
      </w:r>
      <w:r w:rsidR="00AD70EF">
        <w:rPr>
          <w:sz w:val="24"/>
        </w:rPr>
        <w:t xml:space="preserve"> Г</w:t>
      </w:r>
      <w:r w:rsidR="004B1218" w:rsidRPr="00F36540">
        <w:rPr>
          <w:sz w:val="24"/>
        </w:rPr>
        <w:t xml:space="preserve">арантийное обслуживание оборудования осуществляется </w:t>
      </w:r>
      <w:r w:rsidR="00D57C69" w:rsidRPr="00F36540">
        <w:rPr>
          <w:sz w:val="24"/>
        </w:rPr>
        <w:t xml:space="preserve">силами и за счет поставщика на всем периоде гарантийного срока. </w:t>
      </w:r>
      <w:r w:rsidR="00E16108" w:rsidRPr="00F36540">
        <w:rPr>
          <w:sz w:val="24"/>
        </w:rPr>
        <w:t>Поставщик должен иметь возможность собственными силами обеспечить ремонт оборудования в период гарантийного обслуживания.</w:t>
      </w:r>
    </w:p>
    <w:p w14:paraId="7672AAAD" w14:textId="77777777" w:rsidR="00CE02A5" w:rsidRPr="00655DAC" w:rsidRDefault="00CE02A5" w:rsidP="00D57C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52F08BEF" w14:textId="03E82AD3" w:rsidR="00E943AF" w:rsidRPr="00A566FF" w:rsidRDefault="00E1610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566FF">
        <w:rPr>
          <w:sz w:val="24"/>
        </w:rPr>
        <w:t>7</w:t>
      </w:r>
      <w:r w:rsidR="00E943AF" w:rsidRPr="00A566FF">
        <w:rPr>
          <w:sz w:val="24"/>
        </w:rPr>
        <w:t>. Предпочтительный срок (дата, период) поставки МТР / выполнения работ / оказания услуг:</w:t>
      </w:r>
      <w:r w:rsidR="00D57C69" w:rsidRPr="00A566FF">
        <w:rPr>
          <w:sz w:val="24"/>
        </w:rPr>
        <w:t xml:space="preserve"> </w:t>
      </w:r>
    </w:p>
    <w:p w14:paraId="530CDCDA" w14:textId="007A7EA4" w:rsidR="00E16108" w:rsidRPr="00A566FF" w:rsidRDefault="00DE506E" w:rsidP="00E16108">
      <w:pPr>
        <w:jc w:val="both"/>
        <w:rPr>
          <w:rFonts w:cs="Times New Roman"/>
        </w:rPr>
      </w:pPr>
      <w:r w:rsidRPr="00A566FF">
        <w:t xml:space="preserve">Общий срок поставки Оборудования - в течение </w:t>
      </w:r>
      <w:r w:rsidR="00FE1F46">
        <w:rPr>
          <w:color w:val="000000"/>
        </w:rPr>
        <w:t>185</w:t>
      </w:r>
      <w:r w:rsidRPr="00A566FF">
        <w:rPr>
          <w:color w:val="000000"/>
        </w:rPr>
        <w:t xml:space="preserve"> </w:t>
      </w:r>
      <w:r w:rsidRPr="00A566FF">
        <w:t xml:space="preserve">календарных дней с даты подписания Договора, в том числе: срок доставки Оборудования до склада в течение </w:t>
      </w:r>
      <w:r w:rsidR="00FE1F46">
        <w:rPr>
          <w:color w:val="000000"/>
        </w:rPr>
        <w:t>180</w:t>
      </w:r>
      <w:r w:rsidRPr="00A566FF">
        <w:rPr>
          <w:color w:val="FF0000"/>
        </w:rPr>
        <w:t xml:space="preserve"> </w:t>
      </w:r>
      <w:r w:rsidRPr="00A566FF">
        <w:t>календарных дней с даты подписания Договора; срок приемк</w:t>
      </w:r>
      <w:r w:rsidR="00A566FF">
        <w:t xml:space="preserve">и, монтажа, </w:t>
      </w:r>
      <w:r w:rsidR="00B158DD">
        <w:t>проведение</w:t>
      </w:r>
      <w:r w:rsidR="00093DC6">
        <w:t xml:space="preserve"> пуско</w:t>
      </w:r>
      <w:r w:rsidR="00B158DD">
        <w:t xml:space="preserve">наладочных работ, </w:t>
      </w:r>
      <w:r w:rsidR="00A566FF">
        <w:t>проведение приемо-</w:t>
      </w:r>
      <w:r w:rsidRPr="00A566FF">
        <w:t>сдаточных испытаний</w:t>
      </w:r>
      <w:r w:rsidR="00E633E8">
        <w:t xml:space="preserve"> согласно приложению 1</w:t>
      </w:r>
      <w:r w:rsidRPr="00A566FF">
        <w:t>, инструктаж персонала осущес</w:t>
      </w:r>
      <w:r w:rsidR="00A566FF">
        <w:t>твляются Пост</w:t>
      </w:r>
      <w:r w:rsidR="00FE1F46">
        <w:t>авщиком в течение 5</w:t>
      </w:r>
      <w:r w:rsidR="00A566FF">
        <w:t xml:space="preserve"> календарных дней</w:t>
      </w:r>
      <w:r w:rsidRPr="00A566FF">
        <w:t xml:space="preserve"> с момента доставки оборудования на склад Покупателя</w:t>
      </w:r>
      <w:r w:rsidR="00A566FF">
        <w:t xml:space="preserve">. </w:t>
      </w:r>
      <w:r w:rsidRPr="00A566FF">
        <w:t xml:space="preserve">Допускается поставка ранее предпочтительного срока, с письменного согласия Покупателя. </w:t>
      </w:r>
      <w:r w:rsidR="00E16108" w:rsidRPr="00A566FF">
        <w:rPr>
          <w:rFonts w:cs="Times New Roman"/>
        </w:rPr>
        <w:t xml:space="preserve">Поставка производится транспортом Поставщика и включена в стоимость оборудования. </w:t>
      </w:r>
      <w:r w:rsidR="00815983">
        <w:rPr>
          <w:rFonts w:cs="Times New Roman"/>
        </w:rPr>
        <w:t>Инструктаж</w:t>
      </w:r>
      <w:r w:rsidR="00E16108" w:rsidRPr="00A566FF">
        <w:rPr>
          <w:rFonts w:cs="Times New Roman"/>
        </w:rPr>
        <w:t xml:space="preserve"> персонала </w:t>
      </w:r>
      <w:r w:rsidR="003133C6" w:rsidRPr="00A566FF">
        <w:rPr>
          <w:rFonts w:cs="Times New Roman"/>
        </w:rPr>
        <w:t xml:space="preserve">не менее 4 человек </w:t>
      </w:r>
      <w:r w:rsidR="00E16108" w:rsidRPr="00A566FF">
        <w:rPr>
          <w:rFonts w:cs="Times New Roman"/>
        </w:rPr>
        <w:t>методам работы на поставленном оборудовании</w:t>
      </w:r>
      <w:r w:rsidR="003133C6" w:rsidRPr="00A566FF">
        <w:rPr>
          <w:rFonts w:cs="Times New Roman"/>
        </w:rPr>
        <w:t xml:space="preserve"> в течение одного</w:t>
      </w:r>
      <w:r w:rsidR="00FE1F46">
        <w:rPr>
          <w:rFonts w:cs="Times New Roman"/>
        </w:rPr>
        <w:t xml:space="preserve"> рабочего</w:t>
      </w:r>
      <w:r w:rsidR="003133C6" w:rsidRPr="00A566FF">
        <w:rPr>
          <w:rFonts w:cs="Times New Roman"/>
        </w:rPr>
        <w:t xml:space="preserve"> дня</w:t>
      </w:r>
      <w:r w:rsidR="00E16108" w:rsidRPr="00A566FF">
        <w:rPr>
          <w:rFonts w:cs="Times New Roman"/>
        </w:rPr>
        <w:t xml:space="preserve"> проводится силами Поставщика. Разгрузка осуществляется силами и за счет Заказчика. Акт ввода оборудования в эксплуатацию подписывается после</w:t>
      </w:r>
      <w:r w:rsidR="00AE4645" w:rsidRPr="00A566FF">
        <w:rPr>
          <w:rFonts w:cs="Times New Roman"/>
        </w:rPr>
        <w:t xml:space="preserve"> проведения </w:t>
      </w:r>
      <w:r w:rsidR="00A566FF">
        <w:t>приемо-</w:t>
      </w:r>
      <w:r w:rsidR="00A566FF" w:rsidRPr="00A566FF">
        <w:t>сдаточных испытаний</w:t>
      </w:r>
      <w:r w:rsidR="00A566FF" w:rsidRPr="00A566FF">
        <w:rPr>
          <w:rFonts w:cs="Times New Roman"/>
        </w:rPr>
        <w:t xml:space="preserve"> </w:t>
      </w:r>
      <w:r w:rsidRPr="00A566FF">
        <w:rPr>
          <w:rFonts w:cs="Times New Roman"/>
        </w:rPr>
        <w:t>Оборудования</w:t>
      </w:r>
      <w:r w:rsidR="00B158DD">
        <w:rPr>
          <w:rFonts w:cs="Times New Roman"/>
        </w:rPr>
        <w:t>.</w:t>
      </w:r>
    </w:p>
    <w:p w14:paraId="4DCC8055" w14:textId="77777777" w:rsidR="00D57C69" w:rsidRPr="00655DAC" w:rsidRDefault="00D57C6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16E0ADB6" w14:textId="5A3B6356" w:rsidR="00E943AF" w:rsidRPr="00A566FF" w:rsidRDefault="00E16108" w:rsidP="00D57C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566FF">
        <w:rPr>
          <w:sz w:val="24"/>
        </w:rPr>
        <w:t>8</w:t>
      </w:r>
      <w:r w:rsidR="00E943AF" w:rsidRPr="00A566FF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D57C69" w:rsidRPr="00A566FF">
        <w:rPr>
          <w:sz w:val="24"/>
        </w:rPr>
        <w:t>: г. Йошкар-Ола, ул. Суворова, д. 26, АО «Завод полупроводниковых приборов».</w:t>
      </w:r>
    </w:p>
    <w:p w14:paraId="7E6F6102" w14:textId="77777777" w:rsidR="009077EE" w:rsidRPr="00655DAC" w:rsidRDefault="009077E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highlight w:val="yellow"/>
        </w:rPr>
      </w:pPr>
    </w:p>
    <w:p w14:paraId="1C6070DB" w14:textId="6C1DA5D5" w:rsidR="00ED790D" w:rsidRPr="00A4672F" w:rsidRDefault="00E16108" w:rsidP="00A46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566FF">
        <w:rPr>
          <w:sz w:val="24"/>
        </w:rPr>
        <w:t>9</w:t>
      </w:r>
      <w:r w:rsidR="00E943AF" w:rsidRPr="00A566FF">
        <w:rPr>
          <w:sz w:val="24"/>
        </w:rPr>
        <w:t>. Иное</w:t>
      </w:r>
      <w:r w:rsidR="002E233E" w:rsidRPr="00A566FF">
        <w:rPr>
          <w:sz w:val="24"/>
        </w:rPr>
        <w:t xml:space="preserve">: </w:t>
      </w:r>
    </w:p>
    <w:p w14:paraId="00129229" w14:textId="77777777" w:rsidR="0020526A" w:rsidRDefault="0020526A" w:rsidP="005E68A0">
      <w:pPr>
        <w:jc w:val="both"/>
        <w:rPr>
          <w:rFonts w:cs="Times New Roman"/>
        </w:rPr>
      </w:pPr>
    </w:p>
    <w:p w14:paraId="4949DDE4" w14:textId="6D563B24" w:rsidR="005E68A0" w:rsidRPr="00A566FF" w:rsidRDefault="005E68A0" w:rsidP="005E68A0">
      <w:pPr>
        <w:jc w:val="both"/>
        <w:rPr>
          <w:rFonts w:cs="Times New Roman"/>
        </w:rPr>
      </w:pPr>
      <w:r w:rsidRPr="00A566FF">
        <w:rPr>
          <w:rFonts w:cs="Times New Roman"/>
        </w:rPr>
        <w:t>9.1 Требования к упаковке:</w:t>
      </w:r>
    </w:p>
    <w:p w14:paraId="3AD6448C" w14:textId="486FE07A" w:rsidR="00ED790D" w:rsidRDefault="005E68A0" w:rsidP="00A4672F">
      <w:pPr>
        <w:jc w:val="both"/>
        <w:rPr>
          <w:rFonts w:cs="Times New Roman"/>
        </w:rPr>
      </w:pPr>
      <w:r w:rsidRPr="00A566FF">
        <w:rPr>
          <w:rFonts w:cs="Times New Roman"/>
        </w:rPr>
        <w:t>Упаковка и маркировка должна соответствовать требованиям ГОСТ 23170-78 «Упаковка для изделий машиностроения. Общие требования» и обеспечивать транспортировку до склада заказчика без повреждений содержимого.</w:t>
      </w:r>
    </w:p>
    <w:p w14:paraId="637DD2A2" w14:textId="77777777" w:rsidR="0020526A" w:rsidRDefault="0020526A" w:rsidP="009077EE">
      <w:pPr>
        <w:jc w:val="left"/>
        <w:rPr>
          <w:rFonts w:cs="Times New Roman"/>
        </w:rPr>
      </w:pPr>
    </w:p>
    <w:p w14:paraId="4990A7DC" w14:textId="12D72609" w:rsidR="009077EE" w:rsidRPr="00A566FF" w:rsidRDefault="00C35E7B" w:rsidP="009077EE">
      <w:pPr>
        <w:jc w:val="left"/>
        <w:rPr>
          <w:rFonts w:cs="Times New Roman"/>
        </w:rPr>
      </w:pPr>
      <w:r w:rsidRPr="00A566FF">
        <w:rPr>
          <w:rFonts w:cs="Times New Roman"/>
        </w:rPr>
        <w:t>9.2</w:t>
      </w:r>
      <w:r w:rsidR="00E16108" w:rsidRPr="00A566FF">
        <w:rPr>
          <w:rFonts w:cs="Times New Roman"/>
        </w:rPr>
        <w:t xml:space="preserve"> </w:t>
      </w:r>
      <w:r w:rsidR="001520FE" w:rsidRPr="00A566FF">
        <w:rPr>
          <w:rFonts w:cs="Times New Roman"/>
        </w:rPr>
        <w:t>Требования к безопасности:</w:t>
      </w:r>
    </w:p>
    <w:p w14:paraId="2DC1E883" w14:textId="62DAEBAD" w:rsidR="001520FE" w:rsidRPr="00F65979" w:rsidRDefault="001520FE" w:rsidP="001520FE">
      <w:pPr>
        <w:jc w:val="both"/>
        <w:rPr>
          <w:rFonts w:cs="Times New Roman"/>
        </w:rPr>
      </w:pPr>
      <w:r w:rsidRPr="00A566FF">
        <w:rPr>
          <w:rFonts w:cs="Times New Roman"/>
        </w:rPr>
        <w:t xml:space="preserve">Производственное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Общие требования безопасности», ГОСТ 12.2.007.0-75 «Система стандартов безопасности труда (ССБТ). Изделия электротехнические. Общие требования безопасности» и обеспечивать безопасность работ при монтаже, эксплуатации и ремонте, должно быть </w:t>
      </w:r>
      <w:proofErr w:type="spellStart"/>
      <w:r w:rsidRPr="00A566FF">
        <w:rPr>
          <w:rFonts w:cs="Times New Roman"/>
        </w:rPr>
        <w:t>пожаро</w:t>
      </w:r>
      <w:proofErr w:type="spellEnd"/>
      <w:r w:rsidRPr="00A566FF">
        <w:rPr>
          <w:rFonts w:cs="Times New Roman"/>
        </w:rPr>
        <w:t>- и взрывобезопасным и в процессе эксплуатации не должно загрязнять окружающую среду выбросами вредных веществ выше установленных санитарных норм и не должно создавать опасности в результате воздействия влажности, солнечной радиации, механических колебаний, перепадов давлений и температур и т.п.</w:t>
      </w:r>
    </w:p>
    <w:p w14:paraId="0D837CA2" w14:textId="77777777" w:rsidR="002E233E" w:rsidRPr="00F65979" w:rsidRDefault="002E23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4FAF0D5" w14:textId="77777777" w:rsidR="00E633E8" w:rsidRDefault="00E633E8" w:rsidP="00F063D6">
      <w:pPr>
        <w:jc w:val="left"/>
        <w:rPr>
          <w:rFonts w:cs="Times New Roman"/>
        </w:rPr>
      </w:pPr>
    </w:p>
    <w:p w14:paraId="25BACDED" w14:textId="77777777" w:rsidR="0077174A" w:rsidRDefault="0077174A" w:rsidP="00F063D6">
      <w:pPr>
        <w:jc w:val="left"/>
        <w:rPr>
          <w:rFonts w:cs="Times New Roman"/>
        </w:rPr>
      </w:pPr>
    </w:p>
    <w:p w14:paraId="0A7AC867" w14:textId="77777777" w:rsidR="0077174A" w:rsidRDefault="0077174A" w:rsidP="00F063D6">
      <w:pPr>
        <w:jc w:val="left"/>
        <w:rPr>
          <w:rFonts w:cs="Times New Roman"/>
        </w:rPr>
      </w:pPr>
    </w:p>
    <w:p w14:paraId="29F5BE39" w14:textId="77777777" w:rsidR="00E633E8" w:rsidRDefault="00E633E8" w:rsidP="00F063D6">
      <w:pPr>
        <w:jc w:val="left"/>
        <w:rPr>
          <w:rFonts w:cs="Times New Roman"/>
        </w:rPr>
      </w:pPr>
    </w:p>
    <w:p w14:paraId="538F55F1" w14:textId="77777777" w:rsidR="00E633E8" w:rsidRDefault="00E633E8" w:rsidP="00F063D6">
      <w:pPr>
        <w:jc w:val="left"/>
        <w:rPr>
          <w:rFonts w:cs="Times New Roman"/>
        </w:rPr>
      </w:pPr>
    </w:p>
    <w:p w14:paraId="3CE0D219" w14:textId="77777777" w:rsidR="00E633E8" w:rsidRDefault="00E633E8" w:rsidP="00F063D6">
      <w:pPr>
        <w:jc w:val="left"/>
        <w:rPr>
          <w:rFonts w:cs="Times New Roman"/>
        </w:rPr>
      </w:pPr>
    </w:p>
    <w:p w14:paraId="17E8D0DE" w14:textId="77777777" w:rsidR="00E633E8" w:rsidRDefault="00E633E8" w:rsidP="00F063D6">
      <w:pPr>
        <w:jc w:val="left"/>
        <w:rPr>
          <w:rFonts w:cs="Times New Roman"/>
        </w:rPr>
      </w:pPr>
    </w:p>
    <w:p w14:paraId="59A18893" w14:textId="77777777" w:rsidR="00E633E8" w:rsidRDefault="00E633E8" w:rsidP="00F063D6">
      <w:pPr>
        <w:jc w:val="left"/>
        <w:rPr>
          <w:rFonts w:cs="Times New Roman"/>
        </w:rPr>
      </w:pPr>
    </w:p>
    <w:p w14:paraId="25014486" w14:textId="77777777" w:rsidR="00E633E8" w:rsidRDefault="00E633E8" w:rsidP="00F063D6">
      <w:pPr>
        <w:jc w:val="left"/>
        <w:rPr>
          <w:rFonts w:cs="Times New Roman"/>
        </w:rPr>
      </w:pPr>
    </w:p>
    <w:p w14:paraId="3CAE8958" w14:textId="77777777" w:rsidR="00E633E8" w:rsidRDefault="00E633E8" w:rsidP="00F063D6">
      <w:pPr>
        <w:jc w:val="left"/>
        <w:rPr>
          <w:rFonts w:cs="Times New Roman"/>
        </w:rPr>
      </w:pPr>
    </w:p>
    <w:p w14:paraId="0ED7C572" w14:textId="77777777" w:rsidR="00E633E8" w:rsidRDefault="00E633E8" w:rsidP="00F063D6">
      <w:pPr>
        <w:jc w:val="left"/>
        <w:rPr>
          <w:rFonts w:cs="Times New Roman"/>
        </w:rPr>
      </w:pPr>
    </w:p>
    <w:p w14:paraId="06BE5D0A" w14:textId="77777777" w:rsidR="00E633E8" w:rsidRDefault="00E633E8" w:rsidP="00F063D6">
      <w:pPr>
        <w:jc w:val="left"/>
        <w:rPr>
          <w:rFonts w:cs="Times New Roman"/>
        </w:rPr>
      </w:pPr>
    </w:p>
    <w:p w14:paraId="2366DFF3" w14:textId="77777777" w:rsidR="0077174A" w:rsidRDefault="0077174A" w:rsidP="00F063D6">
      <w:pPr>
        <w:jc w:val="left"/>
        <w:rPr>
          <w:rFonts w:cs="Times New Roman"/>
        </w:rPr>
      </w:pPr>
    </w:p>
    <w:p w14:paraId="3CAA4086" w14:textId="77777777" w:rsidR="0077174A" w:rsidRDefault="0077174A" w:rsidP="00F063D6">
      <w:pPr>
        <w:jc w:val="left"/>
        <w:rPr>
          <w:rFonts w:cs="Times New Roman"/>
        </w:rPr>
      </w:pPr>
    </w:p>
    <w:p w14:paraId="6A7A26F3" w14:textId="77777777" w:rsidR="0077174A" w:rsidRDefault="0077174A" w:rsidP="00F063D6">
      <w:pPr>
        <w:jc w:val="left"/>
        <w:rPr>
          <w:rFonts w:cs="Times New Roman"/>
        </w:rPr>
      </w:pPr>
    </w:p>
    <w:p w14:paraId="6B35230C" w14:textId="77777777" w:rsidR="0077174A" w:rsidRDefault="0077174A" w:rsidP="00F063D6">
      <w:pPr>
        <w:jc w:val="left"/>
        <w:rPr>
          <w:rFonts w:cs="Times New Roman"/>
        </w:rPr>
      </w:pPr>
    </w:p>
    <w:p w14:paraId="708E7D57" w14:textId="77777777" w:rsidR="0077174A" w:rsidRDefault="0077174A" w:rsidP="00F063D6">
      <w:pPr>
        <w:jc w:val="left"/>
        <w:rPr>
          <w:rFonts w:cs="Times New Roman"/>
        </w:rPr>
      </w:pPr>
    </w:p>
    <w:p w14:paraId="256B67B8" w14:textId="77777777" w:rsidR="0077174A" w:rsidRDefault="0077174A" w:rsidP="00F063D6">
      <w:pPr>
        <w:jc w:val="left"/>
        <w:rPr>
          <w:rFonts w:cs="Times New Roman"/>
        </w:rPr>
      </w:pPr>
    </w:p>
    <w:p w14:paraId="2476D417" w14:textId="77777777" w:rsidR="0077174A" w:rsidRDefault="0077174A" w:rsidP="00F063D6">
      <w:pPr>
        <w:jc w:val="left"/>
        <w:rPr>
          <w:rFonts w:cs="Times New Roman"/>
        </w:rPr>
      </w:pPr>
    </w:p>
    <w:p w14:paraId="7DB32C73" w14:textId="77777777" w:rsidR="0077174A" w:rsidRDefault="0077174A" w:rsidP="00F063D6">
      <w:pPr>
        <w:jc w:val="left"/>
        <w:rPr>
          <w:rFonts w:cs="Times New Roman"/>
        </w:rPr>
      </w:pPr>
    </w:p>
    <w:p w14:paraId="5DBD3D86" w14:textId="77777777" w:rsidR="0077174A" w:rsidRDefault="0077174A" w:rsidP="00F063D6">
      <w:pPr>
        <w:jc w:val="left"/>
        <w:rPr>
          <w:rFonts w:cs="Times New Roman"/>
        </w:rPr>
      </w:pPr>
    </w:p>
    <w:p w14:paraId="3FEE205C" w14:textId="77777777" w:rsidR="0077174A" w:rsidRDefault="0077174A" w:rsidP="00F063D6">
      <w:pPr>
        <w:jc w:val="left"/>
        <w:rPr>
          <w:rFonts w:cs="Times New Roman"/>
        </w:rPr>
      </w:pPr>
    </w:p>
    <w:p w14:paraId="2D5C4BBB" w14:textId="77777777" w:rsidR="0077174A" w:rsidRDefault="0077174A" w:rsidP="00F063D6">
      <w:pPr>
        <w:jc w:val="left"/>
        <w:rPr>
          <w:rFonts w:cs="Times New Roman"/>
        </w:rPr>
      </w:pPr>
    </w:p>
    <w:p w14:paraId="48D20466" w14:textId="77777777" w:rsidR="0077174A" w:rsidRDefault="0077174A" w:rsidP="00F063D6">
      <w:pPr>
        <w:jc w:val="left"/>
        <w:rPr>
          <w:rFonts w:cs="Times New Roman"/>
        </w:rPr>
      </w:pPr>
    </w:p>
    <w:p w14:paraId="3BFF9120" w14:textId="77777777" w:rsidR="0077174A" w:rsidRDefault="0077174A" w:rsidP="00F063D6">
      <w:pPr>
        <w:jc w:val="left"/>
        <w:rPr>
          <w:rFonts w:cs="Times New Roman"/>
        </w:rPr>
      </w:pPr>
    </w:p>
    <w:p w14:paraId="566F4AD2" w14:textId="77777777" w:rsidR="0077174A" w:rsidRDefault="0077174A" w:rsidP="00F063D6">
      <w:pPr>
        <w:jc w:val="left"/>
        <w:rPr>
          <w:rFonts w:cs="Times New Roman"/>
        </w:rPr>
      </w:pPr>
    </w:p>
    <w:p w14:paraId="06963E19" w14:textId="77777777" w:rsidR="0077174A" w:rsidRDefault="0077174A" w:rsidP="00F063D6">
      <w:pPr>
        <w:jc w:val="left"/>
        <w:rPr>
          <w:rFonts w:cs="Times New Roman"/>
        </w:rPr>
      </w:pPr>
    </w:p>
    <w:p w14:paraId="4CD8F676" w14:textId="77777777" w:rsidR="0077174A" w:rsidRDefault="0077174A" w:rsidP="00F063D6">
      <w:pPr>
        <w:jc w:val="left"/>
        <w:rPr>
          <w:rFonts w:cs="Times New Roman"/>
        </w:rPr>
      </w:pPr>
    </w:p>
    <w:p w14:paraId="3A73DB3E" w14:textId="77777777" w:rsidR="0077174A" w:rsidRDefault="0077174A" w:rsidP="00F063D6">
      <w:pPr>
        <w:jc w:val="left"/>
        <w:rPr>
          <w:rFonts w:cs="Times New Roman"/>
        </w:rPr>
      </w:pPr>
    </w:p>
    <w:p w14:paraId="09AEB337" w14:textId="77777777" w:rsidR="0077174A" w:rsidRDefault="0077174A" w:rsidP="00F063D6">
      <w:pPr>
        <w:jc w:val="left"/>
        <w:rPr>
          <w:rFonts w:cs="Times New Roman"/>
        </w:rPr>
      </w:pPr>
    </w:p>
    <w:p w14:paraId="0E1E08B8" w14:textId="77777777" w:rsidR="0077174A" w:rsidRDefault="0077174A" w:rsidP="00F063D6">
      <w:pPr>
        <w:jc w:val="left"/>
        <w:rPr>
          <w:rFonts w:cs="Times New Roman"/>
        </w:rPr>
      </w:pPr>
    </w:p>
    <w:p w14:paraId="3141361D" w14:textId="77777777" w:rsidR="0077174A" w:rsidRDefault="0077174A" w:rsidP="00F063D6">
      <w:pPr>
        <w:jc w:val="left"/>
        <w:rPr>
          <w:rFonts w:cs="Times New Roman"/>
        </w:rPr>
      </w:pPr>
    </w:p>
    <w:p w14:paraId="2DC5C403" w14:textId="77777777" w:rsidR="0077174A" w:rsidRDefault="0077174A" w:rsidP="00F063D6">
      <w:pPr>
        <w:jc w:val="left"/>
        <w:rPr>
          <w:rFonts w:cs="Times New Roman"/>
        </w:rPr>
      </w:pPr>
    </w:p>
    <w:p w14:paraId="16FD79E3" w14:textId="77777777" w:rsidR="0077174A" w:rsidRDefault="0077174A" w:rsidP="00F063D6">
      <w:pPr>
        <w:jc w:val="left"/>
        <w:rPr>
          <w:rFonts w:cs="Times New Roman"/>
        </w:rPr>
      </w:pPr>
    </w:p>
    <w:p w14:paraId="1539C84B" w14:textId="77777777" w:rsidR="0077174A" w:rsidRDefault="0077174A" w:rsidP="00F063D6">
      <w:pPr>
        <w:jc w:val="left"/>
        <w:rPr>
          <w:rFonts w:cs="Times New Roman"/>
        </w:rPr>
      </w:pPr>
    </w:p>
    <w:p w14:paraId="64C59C04" w14:textId="77777777" w:rsidR="0077174A" w:rsidRDefault="0077174A" w:rsidP="00F063D6">
      <w:pPr>
        <w:jc w:val="left"/>
        <w:rPr>
          <w:rFonts w:cs="Times New Roman"/>
        </w:rPr>
      </w:pPr>
    </w:p>
    <w:p w14:paraId="0BFF3D31" w14:textId="77777777" w:rsidR="0077174A" w:rsidRDefault="0077174A" w:rsidP="00F063D6">
      <w:pPr>
        <w:jc w:val="left"/>
        <w:rPr>
          <w:rFonts w:cs="Times New Roman"/>
        </w:rPr>
      </w:pPr>
    </w:p>
    <w:p w14:paraId="59DB3E51" w14:textId="77777777" w:rsidR="0077174A" w:rsidRDefault="0077174A" w:rsidP="00F063D6">
      <w:pPr>
        <w:jc w:val="left"/>
        <w:rPr>
          <w:rFonts w:cs="Times New Roman"/>
        </w:rPr>
      </w:pPr>
    </w:p>
    <w:p w14:paraId="4AF28823" w14:textId="77777777" w:rsidR="0077174A" w:rsidRDefault="0077174A" w:rsidP="00F063D6">
      <w:pPr>
        <w:jc w:val="left"/>
        <w:rPr>
          <w:rFonts w:cs="Times New Roman"/>
        </w:rPr>
      </w:pPr>
    </w:p>
    <w:p w14:paraId="555D70F8" w14:textId="77777777" w:rsidR="0077174A" w:rsidRDefault="0077174A" w:rsidP="00F063D6">
      <w:pPr>
        <w:jc w:val="left"/>
        <w:rPr>
          <w:rFonts w:cs="Times New Roman"/>
        </w:rPr>
      </w:pPr>
    </w:p>
    <w:p w14:paraId="7CC3B427" w14:textId="77777777" w:rsidR="0077174A" w:rsidRDefault="0077174A" w:rsidP="00F063D6">
      <w:pPr>
        <w:jc w:val="left"/>
        <w:rPr>
          <w:rFonts w:cs="Times New Roman"/>
        </w:rPr>
      </w:pPr>
    </w:p>
    <w:p w14:paraId="7AE3491B" w14:textId="77777777" w:rsidR="0077174A" w:rsidRDefault="0077174A" w:rsidP="00F063D6">
      <w:pPr>
        <w:jc w:val="left"/>
        <w:rPr>
          <w:rFonts w:cs="Times New Roman"/>
        </w:rPr>
      </w:pPr>
    </w:p>
    <w:p w14:paraId="7C788445" w14:textId="77777777" w:rsidR="0077174A" w:rsidRDefault="0077174A" w:rsidP="00F063D6">
      <w:pPr>
        <w:jc w:val="left"/>
        <w:rPr>
          <w:rFonts w:cs="Times New Roman"/>
        </w:rPr>
      </w:pPr>
    </w:p>
    <w:p w14:paraId="367747D3" w14:textId="77777777" w:rsidR="0077174A" w:rsidRDefault="0077174A" w:rsidP="00F063D6">
      <w:pPr>
        <w:jc w:val="left"/>
        <w:rPr>
          <w:rFonts w:cs="Times New Roman"/>
        </w:rPr>
      </w:pPr>
    </w:p>
    <w:p w14:paraId="190B2DC4" w14:textId="77777777" w:rsidR="0077174A" w:rsidRDefault="0077174A" w:rsidP="00F063D6">
      <w:pPr>
        <w:jc w:val="left"/>
        <w:rPr>
          <w:rFonts w:cs="Times New Roman"/>
        </w:rPr>
      </w:pPr>
    </w:p>
    <w:p w14:paraId="5CE76FF3" w14:textId="77777777" w:rsidR="0077174A" w:rsidRDefault="0077174A" w:rsidP="00F063D6">
      <w:pPr>
        <w:jc w:val="left"/>
        <w:rPr>
          <w:rFonts w:cs="Times New Roman"/>
        </w:rPr>
      </w:pPr>
    </w:p>
    <w:p w14:paraId="2C262DDD" w14:textId="77777777" w:rsidR="0077174A" w:rsidRDefault="0077174A" w:rsidP="00F063D6">
      <w:pPr>
        <w:jc w:val="left"/>
        <w:rPr>
          <w:rFonts w:cs="Times New Roman"/>
        </w:rPr>
      </w:pPr>
    </w:p>
    <w:p w14:paraId="4FBA32A1" w14:textId="77777777" w:rsidR="0077174A" w:rsidRDefault="0077174A" w:rsidP="00F063D6">
      <w:pPr>
        <w:jc w:val="left"/>
        <w:rPr>
          <w:rFonts w:cs="Times New Roman"/>
        </w:rPr>
      </w:pPr>
    </w:p>
    <w:p w14:paraId="50040C11" w14:textId="77777777" w:rsidR="00E633E8" w:rsidRDefault="00E633E8" w:rsidP="00F063D6">
      <w:pPr>
        <w:jc w:val="left"/>
        <w:rPr>
          <w:rFonts w:cs="Times New Roman"/>
        </w:rPr>
      </w:pPr>
    </w:p>
    <w:p w14:paraId="3499E958" w14:textId="77777777" w:rsidR="00E633E8" w:rsidRPr="0077174A" w:rsidRDefault="00E633E8" w:rsidP="00E633E8">
      <w:pPr>
        <w:spacing w:before="120"/>
        <w:rPr>
          <w:rFonts w:cs="Times New Roman"/>
        </w:rPr>
      </w:pPr>
      <w:r w:rsidRPr="0077174A">
        <w:rPr>
          <w:rFonts w:cs="Times New Roman"/>
        </w:rPr>
        <w:t>Приложение 1</w:t>
      </w:r>
    </w:p>
    <w:p w14:paraId="0F9991AA" w14:textId="77777777" w:rsidR="00E633E8" w:rsidRPr="0077174A" w:rsidRDefault="00E633E8" w:rsidP="00E633E8">
      <w:pPr>
        <w:spacing w:before="120"/>
        <w:jc w:val="center"/>
        <w:rPr>
          <w:rFonts w:cs="Times New Roman"/>
        </w:rPr>
      </w:pPr>
      <w:r w:rsidRPr="0077174A">
        <w:rPr>
          <w:rFonts w:cs="Times New Roman"/>
        </w:rPr>
        <w:t xml:space="preserve">Программа приемо-сдаточных испытаний </w:t>
      </w:r>
    </w:p>
    <w:p w14:paraId="1175DF2F" w14:textId="71AF6EC3" w:rsidR="00E633E8" w:rsidRPr="0077174A" w:rsidRDefault="00E633E8" w:rsidP="00E633E8">
      <w:pPr>
        <w:spacing w:after="360"/>
        <w:jc w:val="center"/>
        <w:rPr>
          <w:rFonts w:cs="Times New Roman"/>
        </w:rPr>
      </w:pPr>
      <w:proofErr w:type="gramStart"/>
      <w:r w:rsidRPr="0077174A">
        <w:rPr>
          <w:rFonts w:cs="Times New Roman"/>
        </w:rPr>
        <w:t>установки</w:t>
      </w:r>
      <w:proofErr w:type="gramEnd"/>
      <w:r w:rsidRPr="0077174A">
        <w:rPr>
          <w:rFonts w:cs="Times New Roman"/>
        </w:rPr>
        <w:t xml:space="preserve"> герметизации</w:t>
      </w:r>
      <w:bookmarkStart w:id="0" w:name="_GoBack"/>
      <w:bookmarkEnd w:id="0"/>
    </w:p>
    <w:tbl>
      <w:tblPr>
        <w:tblStyle w:val="a9"/>
        <w:tblW w:w="10099" w:type="dxa"/>
        <w:tblInd w:w="-459" w:type="dxa"/>
        <w:tblLook w:val="04A0" w:firstRow="1" w:lastRow="0" w:firstColumn="1" w:lastColumn="0" w:noHBand="0" w:noVBand="1"/>
      </w:tblPr>
      <w:tblGrid>
        <w:gridCol w:w="560"/>
        <w:gridCol w:w="4402"/>
        <w:gridCol w:w="2552"/>
        <w:gridCol w:w="2585"/>
      </w:tblGrid>
      <w:tr w:rsidR="00E633E8" w:rsidRPr="00761AAE" w14:paraId="3D299823" w14:textId="77777777" w:rsidTr="00DC3F5E">
        <w:tc>
          <w:tcPr>
            <w:tcW w:w="560" w:type="dxa"/>
            <w:vAlign w:val="center"/>
          </w:tcPr>
          <w:p w14:paraId="71FFB8EE" w14:textId="77777777" w:rsidR="00E633E8" w:rsidRPr="00761AAE" w:rsidRDefault="00E633E8" w:rsidP="00DC3F5E">
            <w:pPr>
              <w:jc w:val="center"/>
              <w:rPr>
                <w:rFonts w:cs="Times New Roman"/>
                <w:b/>
                <w:szCs w:val="28"/>
              </w:rPr>
            </w:pPr>
            <w:r w:rsidRPr="00761AAE">
              <w:rPr>
                <w:rFonts w:cs="Times New Roman"/>
                <w:b/>
                <w:szCs w:val="28"/>
              </w:rPr>
              <w:t>№ п/п</w:t>
            </w:r>
          </w:p>
        </w:tc>
        <w:tc>
          <w:tcPr>
            <w:tcW w:w="4402" w:type="dxa"/>
            <w:vAlign w:val="center"/>
          </w:tcPr>
          <w:p w14:paraId="7A667EC4" w14:textId="77777777" w:rsidR="00E633E8" w:rsidRPr="00761AAE" w:rsidRDefault="00E633E8" w:rsidP="00DC3F5E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Параметр</w:t>
            </w:r>
            <w:r w:rsidRPr="00761AAE">
              <w:rPr>
                <w:rFonts w:cs="Times New Roman"/>
                <w:b/>
                <w:szCs w:val="28"/>
              </w:rPr>
              <w:t xml:space="preserve"> испытаний</w:t>
            </w:r>
          </w:p>
        </w:tc>
        <w:tc>
          <w:tcPr>
            <w:tcW w:w="2552" w:type="dxa"/>
            <w:vAlign w:val="center"/>
          </w:tcPr>
          <w:p w14:paraId="491A0C3B" w14:textId="77777777" w:rsidR="00E633E8" w:rsidRPr="00761AAE" w:rsidRDefault="00E633E8" w:rsidP="00DC3F5E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Способ и критерии оценки</w:t>
            </w:r>
          </w:p>
        </w:tc>
        <w:tc>
          <w:tcPr>
            <w:tcW w:w="2585" w:type="dxa"/>
          </w:tcPr>
          <w:p w14:paraId="075403FC" w14:textId="77777777" w:rsidR="00E633E8" w:rsidRPr="00761AAE" w:rsidRDefault="00E633E8" w:rsidP="00DC3F5E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Результат испытаний</w:t>
            </w:r>
          </w:p>
        </w:tc>
      </w:tr>
      <w:tr w:rsidR="00E633E8" w:rsidRPr="00761AAE" w14:paraId="61561BAE" w14:textId="77777777" w:rsidTr="00DC3F5E">
        <w:trPr>
          <w:trHeight w:val="1105"/>
        </w:trPr>
        <w:tc>
          <w:tcPr>
            <w:tcW w:w="560" w:type="dxa"/>
          </w:tcPr>
          <w:p w14:paraId="7FBE5C64" w14:textId="77777777" w:rsidR="00E633E8" w:rsidRPr="008B3B21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44EB54D3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Контроль наличия/отсутствия внешних повреждений оригинальной упаковки Оборудования.</w:t>
            </w:r>
          </w:p>
        </w:tc>
        <w:tc>
          <w:tcPr>
            <w:tcW w:w="2552" w:type="dxa"/>
          </w:tcPr>
          <w:p w14:paraId="1321FD18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Визуально.</w:t>
            </w:r>
          </w:p>
          <w:p w14:paraId="19F73E6A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 xml:space="preserve">Отсутствие дефектов. </w:t>
            </w:r>
          </w:p>
        </w:tc>
        <w:tc>
          <w:tcPr>
            <w:tcW w:w="2585" w:type="dxa"/>
          </w:tcPr>
          <w:p w14:paraId="3D2220EE" w14:textId="77777777" w:rsidR="00E633E8" w:rsidRPr="00761AAE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2EAA3CB7" w14:textId="77777777" w:rsidTr="00DC3F5E">
        <w:trPr>
          <w:trHeight w:val="1786"/>
        </w:trPr>
        <w:tc>
          <w:tcPr>
            <w:tcW w:w="560" w:type="dxa"/>
          </w:tcPr>
          <w:p w14:paraId="3F70DE84" w14:textId="77777777" w:rsidR="00E633E8" w:rsidRPr="00D1661B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681554E7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Проверка по упаковочным листам номенклатуры поставленного Оборудования на соответствие Спецификации.</w:t>
            </w:r>
          </w:p>
        </w:tc>
        <w:tc>
          <w:tcPr>
            <w:tcW w:w="2552" w:type="dxa"/>
          </w:tcPr>
          <w:p w14:paraId="156711CA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Визуально.</w:t>
            </w:r>
          </w:p>
          <w:p w14:paraId="2E222D21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 соответствии с договором.</w:t>
            </w:r>
          </w:p>
          <w:p w14:paraId="702A0E0C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Наличие всех необходимых частей и элементов.</w:t>
            </w:r>
          </w:p>
        </w:tc>
        <w:tc>
          <w:tcPr>
            <w:tcW w:w="2585" w:type="dxa"/>
          </w:tcPr>
          <w:p w14:paraId="1869D201" w14:textId="77777777" w:rsidR="00E633E8" w:rsidRPr="00761AAE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092B6B86" w14:textId="77777777" w:rsidTr="00DC3F5E">
        <w:trPr>
          <w:trHeight w:val="1560"/>
        </w:trPr>
        <w:tc>
          <w:tcPr>
            <w:tcW w:w="560" w:type="dxa"/>
          </w:tcPr>
          <w:p w14:paraId="53E815D7" w14:textId="77777777" w:rsidR="00E633E8" w:rsidRPr="00243998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099ABF63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Проверка наличия технической и (или) эксплуатационной документации производителя (изготовителя) Оборудования.</w:t>
            </w:r>
          </w:p>
        </w:tc>
        <w:tc>
          <w:tcPr>
            <w:tcW w:w="2552" w:type="dxa"/>
          </w:tcPr>
          <w:p w14:paraId="10ACEA1F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Визуально.</w:t>
            </w:r>
          </w:p>
          <w:p w14:paraId="549E60BB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Наличие всей документации в соответствии с договором.</w:t>
            </w:r>
          </w:p>
        </w:tc>
        <w:tc>
          <w:tcPr>
            <w:tcW w:w="2585" w:type="dxa"/>
          </w:tcPr>
          <w:p w14:paraId="5AF1CBFC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2A7AF0E6" w14:textId="77777777" w:rsidTr="00DC3F5E">
        <w:trPr>
          <w:trHeight w:val="1173"/>
        </w:trPr>
        <w:tc>
          <w:tcPr>
            <w:tcW w:w="560" w:type="dxa"/>
          </w:tcPr>
          <w:p w14:paraId="61C8B983" w14:textId="77777777" w:rsidR="00E633E8" w:rsidRPr="00243998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6C81BB84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  <w:color w:val="000000"/>
              </w:rPr>
            </w:pPr>
            <w:r w:rsidRPr="005D4408">
              <w:rPr>
                <w:rFonts w:cs="Times New Roman"/>
                <w:color w:val="000000"/>
              </w:rPr>
              <w:t>Проверка комплектности и целостности поставленного Оборудования после распаковки.</w:t>
            </w:r>
          </w:p>
        </w:tc>
        <w:tc>
          <w:tcPr>
            <w:tcW w:w="2552" w:type="dxa"/>
          </w:tcPr>
          <w:p w14:paraId="4803AA7E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Визуально.</w:t>
            </w:r>
          </w:p>
          <w:p w14:paraId="4FB08135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Отсутствие повреждений.</w:t>
            </w:r>
          </w:p>
        </w:tc>
        <w:tc>
          <w:tcPr>
            <w:tcW w:w="2585" w:type="dxa"/>
          </w:tcPr>
          <w:p w14:paraId="4159BB80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609E5A98" w14:textId="77777777" w:rsidTr="00DC3F5E">
        <w:trPr>
          <w:trHeight w:val="1119"/>
        </w:trPr>
        <w:tc>
          <w:tcPr>
            <w:tcW w:w="560" w:type="dxa"/>
          </w:tcPr>
          <w:p w14:paraId="49786166" w14:textId="77777777" w:rsidR="00E633E8" w:rsidRPr="00243998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2A3D6896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  <w:color w:val="000000"/>
              </w:rPr>
            </w:pPr>
            <w:r w:rsidRPr="005D4408">
              <w:rPr>
                <w:rFonts w:cs="Times New Roman"/>
                <w:color w:val="000000"/>
              </w:rPr>
              <w:t>Монтаж и сборка на производственном участке согласно технологической планировки и паспорта Оборудования.</w:t>
            </w:r>
          </w:p>
        </w:tc>
        <w:tc>
          <w:tcPr>
            <w:tcW w:w="2552" w:type="dxa"/>
          </w:tcPr>
          <w:p w14:paraId="10E216DD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В соответствии с планировкой.</w:t>
            </w:r>
          </w:p>
        </w:tc>
        <w:tc>
          <w:tcPr>
            <w:tcW w:w="2585" w:type="dxa"/>
          </w:tcPr>
          <w:p w14:paraId="4C93E3FE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63426BFD" w14:textId="77777777" w:rsidTr="00DC3F5E">
        <w:trPr>
          <w:trHeight w:val="1243"/>
        </w:trPr>
        <w:tc>
          <w:tcPr>
            <w:tcW w:w="560" w:type="dxa"/>
          </w:tcPr>
          <w:p w14:paraId="36065276" w14:textId="77777777" w:rsidR="00E633E8" w:rsidRPr="002F4873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2B963928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  <w:color w:val="000000"/>
              </w:rPr>
            </w:pPr>
            <w:r w:rsidRPr="005D4408">
              <w:rPr>
                <w:rFonts w:cs="Times New Roman"/>
                <w:color w:val="000000"/>
              </w:rPr>
              <w:t>Подготовка инженерных коммуникаций для подключения оборудования.</w:t>
            </w:r>
          </w:p>
        </w:tc>
        <w:tc>
          <w:tcPr>
            <w:tcW w:w="2552" w:type="dxa"/>
          </w:tcPr>
          <w:p w14:paraId="3D1B8787" w14:textId="77777777" w:rsidR="00E633E8" w:rsidRPr="0039645E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39645E">
              <w:rPr>
                <w:rFonts w:cs="Times New Roman"/>
                <w:szCs w:val="28"/>
              </w:rPr>
              <w:t>Осмотр необходимых коммуникаций согласно паспорту на оборудование.</w:t>
            </w:r>
          </w:p>
        </w:tc>
        <w:tc>
          <w:tcPr>
            <w:tcW w:w="2585" w:type="dxa"/>
          </w:tcPr>
          <w:p w14:paraId="642B1145" w14:textId="77777777" w:rsidR="00E633E8" w:rsidRPr="002F4873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34DF76FB" w14:textId="77777777" w:rsidTr="00DC3F5E">
        <w:trPr>
          <w:trHeight w:val="992"/>
        </w:trPr>
        <w:tc>
          <w:tcPr>
            <w:tcW w:w="560" w:type="dxa"/>
          </w:tcPr>
          <w:p w14:paraId="0635C6A5" w14:textId="77777777" w:rsidR="00E633E8" w:rsidRPr="00AF7FEA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58125379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  <w:color w:val="000000"/>
              </w:rPr>
            </w:pPr>
            <w:r w:rsidRPr="005D4408">
              <w:rPr>
                <w:rFonts w:cs="Times New Roman"/>
                <w:color w:val="000000"/>
              </w:rPr>
              <w:t>Подключение Оборудования к инженерным коммуникациям.</w:t>
            </w:r>
          </w:p>
        </w:tc>
        <w:tc>
          <w:tcPr>
            <w:tcW w:w="2552" w:type="dxa"/>
          </w:tcPr>
          <w:p w14:paraId="52193740" w14:textId="77777777" w:rsidR="00E633E8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83688F">
              <w:rPr>
                <w:rFonts w:cs="Times New Roman"/>
                <w:szCs w:val="28"/>
              </w:rPr>
              <w:t>Визуально. Герметичность соединений.</w:t>
            </w:r>
          </w:p>
          <w:p w14:paraId="2C697A7A" w14:textId="77777777" w:rsidR="00E633E8" w:rsidRDefault="00E633E8" w:rsidP="00DC3F5E">
            <w:pPr>
              <w:jc w:val="left"/>
              <w:rPr>
                <w:rFonts w:cs="Times New Roman"/>
                <w:szCs w:val="28"/>
              </w:rPr>
            </w:pPr>
          </w:p>
          <w:p w14:paraId="658C6732" w14:textId="77777777" w:rsidR="00E633E8" w:rsidRPr="00F13428" w:rsidRDefault="00E633E8" w:rsidP="00DC3F5E">
            <w:pPr>
              <w:jc w:val="left"/>
              <w:rPr>
                <w:rFonts w:cs="Times New Roman"/>
                <w:szCs w:val="28"/>
                <w:highlight w:val="yellow"/>
                <w:lang w:val="en-US"/>
              </w:rPr>
            </w:pPr>
          </w:p>
        </w:tc>
        <w:tc>
          <w:tcPr>
            <w:tcW w:w="2585" w:type="dxa"/>
          </w:tcPr>
          <w:p w14:paraId="565FD0F0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382F6BAD" w14:textId="77777777" w:rsidTr="00DC3F5E">
        <w:trPr>
          <w:trHeight w:val="1693"/>
        </w:trPr>
        <w:tc>
          <w:tcPr>
            <w:tcW w:w="560" w:type="dxa"/>
          </w:tcPr>
          <w:p w14:paraId="7BE45552" w14:textId="77777777" w:rsidR="00E633E8" w:rsidRPr="00EC2F72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01AA1857" w14:textId="705B1EEB" w:rsidR="00E633E8" w:rsidRPr="00444F6C" w:rsidRDefault="00E633E8" w:rsidP="00DC3F5E">
            <w:pPr>
              <w:spacing w:after="240"/>
              <w:jc w:val="left"/>
              <w:rPr>
                <w:rFonts w:cs="Times New Roman"/>
                <w:color w:val="000000"/>
              </w:rPr>
            </w:pPr>
            <w:r w:rsidRPr="005D4408">
              <w:rPr>
                <w:rFonts w:cs="Times New Roman"/>
                <w:color w:val="000000"/>
              </w:rPr>
              <w:t>Включение и тестовый запуск оборудования</w:t>
            </w:r>
            <w:r>
              <w:rPr>
                <w:rFonts w:cs="Times New Roman"/>
                <w:color w:val="000000"/>
              </w:rPr>
              <w:t>.</w:t>
            </w:r>
            <w:r w:rsidR="00705F74">
              <w:rPr>
                <w:rFonts w:cs="Times New Roman"/>
                <w:color w:val="000000"/>
              </w:rPr>
              <w:t xml:space="preserve"> Проверка работоспособности оборудования.</w:t>
            </w:r>
          </w:p>
        </w:tc>
        <w:tc>
          <w:tcPr>
            <w:tcW w:w="2552" w:type="dxa"/>
          </w:tcPr>
          <w:p w14:paraId="7574644B" w14:textId="019FC67C" w:rsidR="00E633E8" w:rsidRDefault="00E633E8" w:rsidP="00DC3F5E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Визуально.</w:t>
            </w:r>
          </w:p>
          <w:p w14:paraId="0D389546" w14:textId="443C34DE" w:rsidR="00E633E8" w:rsidRPr="001A6E88" w:rsidRDefault="00705F74" w:rsidP="00DC3F5E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Согласно с </w:t>
            </w:r>
            <w:r>
              <w:t>р</w:t>
            </w:r>
            <w:r w:rsidRPr="009A0A5E">
              <w:t>уководство</w:t>
            </w:r>
            <w:r>
              <w:t>м</w:t>
            </w:r>
            <w:r w:rsidRPr="009A0A5E">
              <w:t xml:space="preserve"> по эксплуатации установки</w:t>
            </w:r>
            <w:r>
              <w:t>.</w:t>
            </w:r>
          </w:p>
        </w:tc>
        <w:tc>
          <w:tcPr>
            <w:tcW w:w="2585" w:type="dxa"/>
          </w:tcPr>
          <w:p w14:paraId="4EC35F64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79421398" w14:textId="77777777" w:rsidTr="00DC3F5E">
        <w:trPr>
          <w:trHeight w:val="985"/>
        </w:trPr>
        <w:tc>
          <w:tcPr>
            <w:tcW w:w="560" w:type="dxa"/>
          </w:tcPr>
          <w:p w14:paraId="0E42985A" w14:textId="77777777" w:rsidR="00E633E8" w:rsidRPr="00EC2F72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2BDB79A2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Ознакомление сотрудников с безопасной эксплуатацией и обслуживанием Оборудования.</w:t>
            </w:r>
          </w:p>
        </w:tc>
        <w:tc>
          <w:tcPr>
            <w:tcW w:w="2552" w:type="dxa"/>
          </w:tcPr>
          <w:p w14:paraId="1DD5F387" w14:textId="77777777" w:rsidR="00E633E8" w:rsidRPr="00FD0147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FD0147">
              <w:rPr>
                <w:rFonts w:cs="Times New Roman"/>
                <w:szCs w:val="28"/>
              </w:rPr>
              <w:t>Протокол обучения.</w:t>
            </w:r>
          </w:p>
          <w:p w14:paraId="33EC33F2" w14:textId="77777777" w:rsidR="00E633E8" w:rsidRPr="0084137C" w:rsidRDefault="00E633E8" w:rsidP="00DC3F5E">
            <w:pPr>
              <w:jc w:val="left"/>
              <w:rPr>
                <w:rFonts w:cs="Times New Roman"/>
                <w:szCs w:val="28"/>
                <w:highlight w:val="yellow"/>
              </w:rPr>
            </w:pPr>
            <w:r w:rsidRPr="00FD0147">
              <w:rPr>
                <w:rFonts w:cs="Times New Roman"/>
                <w:szCs w:val="28"/>
              </w:rPr>
              <w:t>Обученные специалисты.</w:t>
            </w:r>
          </w:p>
        </w:tc>
        <w:tc>
          <w:tcPr>
            <w:tcW w:w="2585" w:type="dxa"/>
          </w:tcPr>
          <w:p w14:paraId="0791A3B5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11925CC8" w14:textId="77777777" w:rsidTr="00DC3F5E">
        <w:trPr>
          <w:trHeight w:val="970"/>
        </w:trPr>
        <w:tc>
          <w:tcPr>
            <w:tcW w:w="560" w:type="dxa"/>
          </w:tcPr>
          <w:p w14:paraId="76F69AF0" w14:textId="77777777" w:rsidR="00E633E8" w:rsidRPr="00EC2F72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6DA2D89A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Обучение сотрудников навыкам работы на Оборудовании и его наладке.</w:t>
            </w:r>
          </w:p>
        </w:tc>
        <w:tc>
          <w:tcPr>
            <w:tcW w:w="2552" w:type="dxa"/>
          </w:tcPr>
          <w:p w14:paraId="1B5C900C" w14:textId="77777777" w:rsidR="00E633E8" w:rsidRPr="00FD0147" w:rsidRDefault="00E633E8" w:rsidP="00DC3F5E">
            <w:pPr>
              <w:jc w:val="left"/>
              <w:rPr>
                <w:rFonts w:cs="Times New Roman"/>
                <w:szCs w:val="28"/>
              </w:rPr>
            </w:pPr>
            <w:r w:rsidRPr="00FD0147">
              <w:rPr>
                <w:rFonts w:cs="Times New Roman"/>
                <w:szCs w:val="28"/>
              </w:rPr>
              <w:t>Протокол обучения.</w:t>
            </w:r>
          </w:p>
          <w:p w14:paraId="490ED8D4" w14:textId="77777777" w:rsidR="00E633E8" w:rsidRPr="0084137C" w:rsidRDefault="00E633E8" w:rsidP="00DC3F5E">
            <w:pPr>
              <w:jc w:val="left"/>
              <w:rPr>
                <w:rFonts w:cs="Times New Roman"/>
                <w:szCs w:val="28"/>
                <w:highlight w:val="yellow"/>
              </w:rPr>
            </w:pPr>
            <w:r w:rsidRPr="00FD0147">
              <w:rPr>
                <w:rFonts w:cs="Times New Roman"/>
                <w:szCs w:val="28"/>
              </w:rPr>
              <w:t>Обученные специалисты.</w:t>
            </w:r>
          </w:p>
        </w:tc>
        <w:tc>
          <w:tcPr>
            <w:tcW w:w="2585" w:type="dxa"/>
          </w:tcPr>
          <w:p w14:paraId="59A106E5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4AA352BC" w14:textId="77777777" w:rsidTr="00DC3F5E">
        <w:trPr>
          <w:trHeight w:val="1127"/>
        </w:trPr>
        <w:tc>
          <w:tcPr>
            <w:tcW w:w="560" w:type="dxa"/>
          </w:tcPr>
          <w:p w14:paraId="36FE131D" w14:textId="77777777" w:rsidR="00E633E8" w:rsidRPr="009650A0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4C300AB0" w14:textId="43BFC541" w:rsidR="00E633E8" w:rsidRPr="005D4408" w:rsidRDefault="00D5255B" w:rsidP="00DC3F5E">
            <w:pPr>
              <w:jc w:val="lef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Подбор режимов герметизации. </w:t>
            </w:r>
            <w:r w:rsidR="00E633E8">
              <w:rPr>
                <w:rFonts w:cs="Times New Roman"/>
                <w:color w:val="000000"/>
              </w:rPr>
              <w:t>Герметизация корпусов типа 4 и типа 8</w:t>
            </w:r>
            <w:r>
              <w:rPr>
                <w:rFonts w:cs="Times New Roman"/>
                <w:color w:val="000000"/>
              </w:rPr>
              <w:t xml:space="preserve"> в количестве по 10 </w:t>
            </w:r>
            <w:proofErr w:type="spellStart"/>
            <w:r>
              <w:rPr>
                <w:rFonts w:cs="Times New Roman"/>
                <w:color w:val="000000"/>
              </w:rPr>
              <w:t>шт</w:t>
            </w:r>
            <w:proofErr w:type="spellEnd"/>
            <w:r w:rsidR="00E633E8">
              <w:rPr>
                <w:rFonts w:cs="Times New Roman"/>
                <w:color w:val="000000"/>
              </w:rPr>
              <w:t xml:space="preserve"> в оснастке, изготовленной производителем оборудования.</w:t>
            </w:r>
          </w:p>
        </w:tc>
        <w:tc>
          <w:tcPr>
            <w:tcW w:w="2552" w:type="dxa"/>
          </w:tcPr>
          <w:p w14:paraId="6A16E2E4" w14:textId="4EC8EF21" w:rsidR="00E633E8" w:rsidRPr="0084137C" w:rsidRDefault="00E633E8" w:rsidP="00BB5546">
            <w:pPr>
              <w:jc w:val="left"/>
              <w:rPr>
                <w:rFonts w:cs="Times New Roman"/>
                <w:szCs w:val="28"/>
                <w:highlight w:val="yellow"/>
              </w:rPr>
            </w:pPr>
            <w:r>
              <w:rPr>
                <w:rFonts w:cs="Times New Roman"/>
              </w:rPr>
              <w:t>Визуально.</w:t>
            </w:r>
          </w:p>
        </w:tc>
        <w:tc>
          <w:tcPr>
            <w:tcW w:w="2585" w:type="dxa"/>
          </w:tcPr>
          <w:p w14:paraId="0B0B46AF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  <w:tr w:rsidR="00D5255B" w:rsidRPr="00761AAE" w14:paraId="2C658B71" w14:textId="77777777" w:rsidTr="00DC3F5E">
        <w:trPr>
          <w:trHeight w:val="1127"/>
        </w:trPr>
        <w:tc>
          <w:tcPr>
            <w:tcW w:w="560" w:type="dxa"/>
          </w:tcPr>
          <w:p w14:paraId="70D19476" w14:textId="77777777" w:rsidR="00D5255B" w:rsidRPr="009650A0" w:rsidRDefault="00D5255B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333957F2" w14:textId="61C4F142" w:rsidR="00D5255B" w:rsidRDefault="00D5255B" w:rsidP="00463F56">
            <w:pPr>
              <w:jc w:val="lef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Проверка сварных швов под микроскопом </w:t>
            </w:r>
            <w:r w:rsidR="00463F56">
              <w:rPr>
                <w:rFonts w:cs="Times New Roman"/>
                <w:color w:val="000000"/>
              </w:rPr>
              <w:t>и п</w:t>
            </w:r>
            <w:r w:rsidR="00BB5546">
              <w:rPr>
                <w:rFonts w:cs="Times New Roman"/>
                <w:color w:val="000000"/>
              </w:rPr>
              <w:t>роверка на герметичность согласно ТУ.</w:t>
            </w:r>
          </w:p>
        </w:tc>
        <w:tc>
          <w:tcPr>
            <w:tcW w:w="2552" w:type="dxa"/>
          </w:tcPr>
          <w:p w14:paraId="39EFBA1A" w14:textId="18519B44" w:rsidR="00D5255B" w:rsidRDefault="00BB5546" w:rsidP="00DC3F5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Визуально. Герметичность получившегося корпуса.</w:t>
            </w:r>
          </w:p>
        </w:tc>
        <w:tc>
          <w:tcPr>
            <w:tcW w:w="2585" w:type="dxa"/>
          </w:tcPr>
          <w:p w14:paraId="3CC35375" w14:textId="77777777" w:rsidR="00D5255B" w:rsidRDefault="00D5255B" w:rsidP="00DC3F5E">
            <w:pPr>
              <w:rPr>
                <w:rFonts w:cs="Times New Roman"/>
                <w:szCs w:val="28"/>
              </w:rPr>
            </w:pPr>
          </w:p>
        </w:tc>
      </w:tr>
      <w:tr w:rsidR="00E633E8" w:rsidRPr="00761AAE" w14:paraId="021BCBC8" w14:textId="77777777" w:rsidTr="00DC3F5E">
        <w:trPr>
          <w:trHeight w:val="317"/>
        </w:trPr>
        <w:tc>
          <w:tcPr>
            <w:tcW w:w="560" w:type="dxa"/>
          </w:tcPr>
          <w:p w14:paraId="76A9C1BF" w14:textId="77777777" w:rsidR="00E633E8" w:rsidRPr="009650A0" w:rsidRDefault="00E633E8" w:rsidP="00DC3F5E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4402" w:type="dxa"/>
          </w:tcPr>
          <w:p w14:paraId="697AB937" w14:textId="77777777" w:rsidR="00E633E8" w:rsidRPr="005D4408" w:rsidRDefault="00E633E8" w:rsidP="00DC3F5E">
            <w:pPr>
              <w:spacing w:after="240"/>
              <w:jc w:val="left"/>
              <w:rPr>
                <w:rFonts w:cs="Times New Roman"/>
              </w:rPr>
            </w:pPr>
            <w:r w:rsidRPr="005D4408">
              <w:rPr>
                <w:rFonts w:cs="Times New Roman"/>
                <w:color w:val="000000"/>
              </w:rPr>
              <w:t>Подписание Акта пусконаладочных работ и Акта ввода в эксплуатацию.</w:t>
            </w:r>
          </w:p>
        </w:tc>
        <w:tc>
          <w:tcPr>
            <w:tcW w:w="2552" w:type="dxa"/>
          </w:tcPr>
          <w:p w14:paraId="24206480" w14:textId="156BC6AB" w:rsidR="00E633E8" w:rsidRPr="00FD0147" w:rsidRDefault="008369CB" w:rsidP="00DC3F5E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Выполнение п.1-п.12</w:t>
            </w:r>
            <w:r w:rsidR="00E633E8" w:rsidRPr="00FD0147">
              <w:rPr>
                <w:rFonts w:cs="Times New Roman"/>
                <w:szCs w:val="28"/>
              </w:rPr>
              <w:t>.</w:t>
            </w:r>
          </w:p>
          <w:p w14:paraId="09BC3D19" w14:textId="77777777" w:rsidR="00E633E8" w:rsidRPr="0084137C" w:rsidRDefault="00E633E8" w:rsidP="00DC3F5E">
            <w:pPr>
              <w:jc w:val="left"/>
              <w:rPr>
                <w:rFonts w:cs="Times New Roman"/>
                <w:szCs w:val="28"/>
                <w:highlight w:val="yellow"/>
              </w:rPr>
            </w:pPr>
            <w:r w:rsidRPr="00FD0147">
              <w:rPr>
                <w:rFonts w:cs="Times New Roman"/>
                <w:szCs w:val="28"/>
              </w:rPr>
              <w:t>Подписанный акт с обеих сторон.</w:t>
            </w:r>
          </w:p>
        </w:tc>
        <w:tc>
          <w:tcPr>
            <w:tcW w:w="2585" w:type="dxa"/>
          </w:tcPr>
          <w:p w14:paraId="15809D36" w14:textId="77777777" w:rsidR="00E633E8" w:rsidRDefault="00E633E8" w:rsidP="00DC3F5E">
            <w:pPr>
              <w:rPr>
                <w:rFonts w:cs="Times New Roman"/>
                <w:szCs w:val="28"/>
              </w:rPr>
            </w:pPr>
          </w:p>
        </w:tc>
      </w:tr>
    </w:tbl>
    <w:p w14:paraId="7F904591" w14:textId="77777777" w:rsidR="00E633E8" w:rsidRPr="00F65979" w:rsidRDefault="00E633E8" w:rsidP="00F063D6">
      <w:pPr>
        <w:jc w:val="left"/>
        <w:rPr>
          <w:rFonts w:cs="Times New Roman"/>
        </w:rPr>
      </w:pPr>
    </w:p>
    <w:sectPr w:rsidR="00E633E8" w:rsidRPr="00F65979" w:rsidSect="0077174A">
      <w:headerReference w:type="firs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1FA29" w14:textId="77777777" w:rsidR="00C10351" w:rsidRDefault="00C10351" w:rsidP="00053F43">
      <w:r>
        <w:separator/>
      </w:r>
    </w:p>
  </w:endnote>
  <w:endnote w:type="continuationSeparator" w:id="0">
    <w:p w14:paraId="59BFDFC2" w14:textId="77777777" w:rsidR="00C10351" w:rsidRDefault="00C1035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2AB83" w14:textId="77777777" w:rsidR="00C10351" w:rsidRDefault="00C10351" w:rsidP="00053F43">
      <w:r>
        <w:separator/>
      </w:r>
    </w:p>
  </w:footnote>
  <w:footnote w:type="continuationSeparator" w:id="0">
    <w:p w14:paraId="700CF968" w14:textId="77777777" w:rsidR="00C10351" w:rsidRDefault="00C10351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A97B4" w14:textId="77777777" w:rsidR="0077174A" w:rsidRDefault="0077174A" w:rsidP="0077174A">
    <w:r w:rsidRPr="00C879C5">
      <w:t xml:space="preserve">Приложение №3 к закупочной </w:t>
    </w:r>
    <w:proofErr w:type="spellStart"/>
    <w:r w:rsidRPr="00C879C5">
      <w:t>документации_Техническое</w:t>
    </w:r>
    <w:proofErr w:type="spellEnd"/>
    <w:r w:rsidRPr="00C879C5">
      <w:t xml:space="preserve"> задание</w:t>
    </w:r>
  </w:p>
  <w:p w14:paraId="5E7C95E2" w14:textId="77777777" w:rsidR="0077174A" w:rsidRDefault="007717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C4F3A"/>
    <w:multiLevelType w:val="hybridMultilevel"/>
    <w:tmpl w:val="D6702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B7B17"/>
    <w:multiLevelType w:val="hybridMultilevel"/>
    <w:tmpl w:val="2A266A20"/>
    <w:lvl w:ilvl="0" w:tplc="393CFD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82A309A"/>
    <w:multiLevelType w:val="hybridMultilevel"/>
    <w:tmpl w:val="DD22E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54F8D"/>
    <w:multiLevelType w:val="hybridMultilevel"/>
    <w:tmpl w:val="BC98B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D5FF6"/>
    <w:multiLevelType w:val="hybridMultilevel"/>
    <w:tmpl w:val="CA8602A2"/>
    <w:lvl w:ilvl="0" w:tplc="83C21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E66F94"/>
    <w:multiLevelType w:val="hybridMultilevel"/>
    <w:tmpl w:val="B38C97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9A7E89"/>
    <w:multiLevelType w:val="hybridMultilevel"/>
    <w:tmpl w:val="F192F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572B06"/>
    <w:multiLevelType w:val="hybridMultilevel"/>
    <w:tmpl w:val="E0F24F62"/>
    <w:lvl w:ilvl="0" w:tplc="147AE3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34AE"/>
    <w:rsid w:val="00006CDE"/>
    <w:rsid w:val="000144FE"/>
    <w:rsid w:val="00021886"/>
    <w:rsid w:val="00023C35"/>
    <w:rsid w:val="0003426A"/>
    <w:rsid w:val="000430A5"/>
    <w:rsid w:val="00046495"/>
    <w:rsid w:val="00053F43"/>
    <w:rsid w:val="0005650A"/>
    <w:rsid w:val="00071EE9"/>
    <w:rsid w:val="00093DC6"/>
    <w:rsid w:val="00096D61"/>
    <w:rsid w:val="00097541"/>
    <w:rsid w:val="000A3E64"/>
    <w:rsid w:val="000A6256"/>
    <w:rsid w:val="000C0F35"/>
    <w:rsid w:val="000C413F"/>
    <w:rsid w:val="000D3B5B"/>
    <w:rsid w:val="000E55DA"/>
    <w:rsid w:val="001038AA"/>
    <w:rsid w:val="001134A4"/>
    <w:rsid w:val="001202BD"/>
    <w:rsid w:val="00127514"/>
    <w:rsid w:val="001336B5"/>
    <w:rsid w:val="00134321"/>
    <w:rsid w:val="001520FE"/>
    <w:rsid w:val="001661AC"/>
    <w:rsid w:val="001730B0"/>
    <w:rsid w:val="00177C39"/>
    <w:rsid w:val="0018170A"/>
    <w:rsid w:val="0020526A"/>
    <w:rsid w:val="00213FE0"/>
    <w:rsid w:val="00222EEE"/>
    <w:rsid w:val="00223D65"/>
    <w:rsid w:val="00225868"/>
    <w:rsid w:val="00230A4A"/>
    <w:rsid w:val="00250F5A"/>
    <w:rsid w:val="00253D52"/>
    <w:rsid w:val="00254178"/>
    <w:rsid w:val="00256CA2"/>
    <w:rsid w:val="00265474"/>
    <w:rsid w:val="00272D21"/>
    <w:rsid w:val="002771E5"/>
    <w:rsid w:val="002840EA"/>
    <w:rsid w:val="002932D8"/>
    <w:rsid w:val="00295A9E"/>
    <w:rsid w:val="00296739"/>
    <w:rsid w:val="002B0D51"/>
    <w:rsid w:val="002B13F1"/>
    <w:rsid w:val="002B6C7C"/>
    <w:rsid w:val="002C5FCD"/>
    <w:rsid w:val="002C7852"/>
    <w:rsid w:val="002C7CBC"/>
    <w:rsid w:val="002D7D4E"/>
    <w:rsid w:val="002E233E"/>
    <w:rsid w:val="002E45DF"/>
    <w:rsid w:val="002F2510"/>
    <w:rsid w:val="00302150"/>
    <w:rsid w:val="003133C6"/>
    <w:rsid w:val="00330823"/>
    <w:rsid w:val="0033716C"/>
    <w:rsid w:val="00343B4C"/>
    <w:rsid w:val="0034406C"/>
    <w:rsid w:val="003643CA"/>
    <w:rsid w:val="00372DEF"/>
    <w:rsid w:val="00390BA3"/>
    <w:rsid w:val="003A4E5E"/>
    <w:rsid w:val="003C106E"/>
    <w:rsid w:val="004008AB"/>
    <w:rsid w:val="00410D37"/>
    <w:rsid w:val="0041183F"/>
    <w:rsid w:val="00427B36"/>
    <w:rsid w:val="004417E1"/>
    <w:rsid w:val="00443D23"/>
    <w:rsid w:val="0045510D"/>
    <w:rsid w:val="00463F56"/>
    <w:rsid w:val="00492CF9"/>
    <w:rsid w:val="00495DD5"/>
    <w:rsid w:val="00496401"/>
    <w:rsid w:val="004A6F25"/>
    <w:rsid w:val="004B1218"/>
    <w:rsid w:val="004D3E4D"/>
    <w:rsid w:val="004E3B3E"/>
    <w:rsid w:val="004E4D97"/>
    <w:rsid w:val="004F0734"/>
    <w:rsid w:val="004F35A9"/>
    <w:rsid w:val="0050338F"/>
    <w:rsid w:val="0051321C"/>
    <w:rsid w:val="00530F4C"/>
    <w:rsid w:val="00535179"/>
    <w:rsid w:val="00571C1D"/>
    <w:rsid w:val="00582283"/>
    <w:rsid w:val="00592340"/>
    <w:rsid w:val="005A2D10"/>
    <w:rsid w:val="005A3E42"/>
    <w:rsid w:val="005A5C04"/>
    <w:rsid w:val="005B59D7"/>
    <w:rsid w:val="005E09A6"/>
    <w:rsid w:val="005E343B"/>
    <w:rsid w:val="005E68A0"/>
    <w:rsid w:val="005E7A5C"/>
    <w:rsid w:val="00606911"/>
    <w:rsid w:val="00606A3D"/>
    <w:rsid w:val="00607696"/>
    <w:rsid w:val="00613AF9"/>
    <w:rsid w:val="00617780"/>
    <w:rsid w:val="006202A0"/>
    <w:rsid w:val="00627DE8"/>
    <w:rsid w:val="00631A9B"/>
    <w:rsid w:val="00655DAC"/>
    <w:rsid w:val="00660C37"/>
    <w:rsid w:val="00663331"/>
    <w:rsid w:val="00666CF1"/>
    <w:rsid w:val="006A0496"/>
    <w:rsid w:val="006A0E13"/>
    <w:rsid w:val="006B2DCC"/>
    <w:rsid w:val="006B5E26"/>
    <w:rsid w:val="006D046C"/>
    <w:rsid w:val="006E2FBA"/>
    <w:rsid w:val="006E4D93"/>
    <w:rsid w:val="00700D4A"/>
    <w:rsid w:val="00705F74"/>
    <w:rsid w:val="00710763"/>
    <w:rsid w:val="0071533E"/>
    <w:rsid w:val="00717D77"/>
    <w:rsid w:val="0077174A"/>
    <w:rsid w:val="007B2B3B"/>
    <w:rsid w:val="007D31C4"/>
    <w:rsid w:val="007E456D"/>
    <w:rsid w:val="007F51A3"/>
    <w:rsid w:val="00804987"/>
    <w:rsid w:val="00815983"/>
    <w:rsid w:val="008261F5"/>
    <w:rsid w:val="008369CB"/>
    <w:rsid w:val="00853668"/>
    <w:rsid w:val="00853FC3"/>
    <w:rsid w:val="00871976"/>
    <w:rsid w:val="008819AC"/>
    <w:rsid w:val="008832A3"/>
    <w:rsid w:val="008918D2"/>
    <w:rsid w:val="008930EC"/>
    <w:rsid w:val="008B0826"/>
    <w:rsid w:val="008C5BD8"/>
    <w:rsid w:val="008D4180"/>
    <w:rsid w:val="008D7C27"/>
    <w:rsid w:val="008F0D0B"/>
    <w:rsid w:val="008F37BF"/>
    <w:rsid w:val="00905CD1"/>
    <w:rsid w:val="009077EE"/>
    <w:rsid w:val="00914BB7"/>
    <w:rsid w:val="0093146B"/>
    <w:rsid w:val="00933E26"/>
    <w:rsid w:val="009465DF"/>
    <w:rsid w:val="00946FAE"/>
    <w:rsid w:val="00953B25"/>
    <w:rsid w:val="0095732B"/>
    <w:rsid w:val="00962A29"/>
    <w:rsid w:val="00974C58"/>
    <w:rsid w:val="00996140"/>
    <w:rsid w:val="009A037A"/>
    <w:rsid w:val="009A0A5E"/>
    <w:rsid w:val="009B3365"/>
    <w:rsid w:val="009C08EB"/>
    <w:rsid w:val="009F7BCE"/>
    <w:rsid w:val="00A16663"/>
    <w:rsid w:val="00A23656"/>
    <w:rsid w:val="00A40423"/>
    <w:rsid w:val="00A4672F"/>
    <w:rsid w:val="00A505D1"/>
    <w:rsid w:val="00A51C30"/>
    <w:rsid w:val="00A566FF"/>
    <w:rsid w:val="00A603E3"/>
    <w:rsid w:val="00A8494E"/>
    <w:rsid w:val="00AA245F"/>
    <w:rsid w:val="00AA4181"/>
    <w:rsid w:val="00AC1619"/>
    <w:rsid w:val="00AC47CC"/>
    <w:rsid w:val="00AD0E22"/>
    <w:rsid w:val="00AD70EF"/>
    <w:rsid w:val="00AE1E76"/>
    <w:rsid w:val="00AE1FDD"/>
    <w:rsid w:val="00AE4645"/>
    <w:rsid w:val="00AE467B"/>
    <w:rsid w:val="00B150C2"/>
    <w:rsid w:val="00B158DD"/>
    <w:rsid w:val="00B230E9"/>
    <w:rsid w:val="00B44219"/>
    <w:rsid w:val="00B467DA"/>
    <w:rsid w:val="00B52BE7"/>
    <w:rsid w:val="00B63143"/>
    <w:rsid w:val="00B76FBF"/>
    <w:rsid w:val="00B83B5B"/>
    <w:rsid w:val="00B93508"/>
    <w:rsid w:val="00B95D1B"/>
    <w:rsid w:val="00BB5546"/>
    <w:rsid w:val="00BC2F18"/>
    <w:rsid w:val="00BC731B"/>
    <w:rsid w:val="00BE7B76"/>
    <w:rsid w:val="00C02594"/>
    <w:rsid w:val="00C03581"/>
    <w:rsid w:val="00C0718E"/>
    <w:rsid w:val="00C10351"/>
    <w:rsid w:val="00C32898"/>
    <w:rsid w:val="00C35DEE"/>
    <w:rsid w:val="00C35E7B"/>
    <w:rsid w:val="00C504BB"/>
    <w:rsid w:val="00C50E2E"/>
    <w:rsid w:val="00C712B1"/>
    <w:rsid w:val="00C761CA"/>
    <w:rsid w:val="00C84178"/>
    <w:rsid w:val="00C90CA7"/>
    <w:rsid w:val="00C91796"/>
    <w:rsid w:val="00CA2D4A"/>
    <w:rsid w:val="00CB025C"/>
    <w:rsid w:val="00CB7633"/>
    <w:rsid w:val="00CD0830"/>
    <w:rsid w:val="00CE02A5"/>
    <w:rsid w:val="00CE26D4"/>
    <w:rsid w:val="00CE4709"/>
    <w:rsid w:val="00D06228"/>
    <w:rsid w:val="00D115C4"/>
    <w:rsid w:val="00D230EB"/>
    <w:rsid w:val="00D3053A"/>
    <w:rsid w:val="00D37B6D"/>
    <w:rsid w:val="00D5255B"/>
    <w:rsid w:val="00D52931"/>
    <w:rsid w:val="00D57C69"/>
    <w:rsid w:val="00D63F17"/>
    <w:rsid w:val="00D6563D"/>
    <w:rsid w:val="00D844FC"/>
    <w:rsid w:val="00DA5FE4"/>
    <w:rsid w:val="00DE506E"/>
    <w:rsid w:val="00E03CD7"/>
    <w:rsid w:val="00E112E1"/>
    <w:rsid w:val="00E15EBA"/>
    <w:rsid w:val="00E16108"/>
    <w:rsid w:val="00E21F27"/>
    <w:rsid w:val="00E26837"/>
    <w:rsid w:val="00E37CD8"/>
    <w:rsid w:val="00E410FB"/>
    <w:rsid w:val="00E52E1E"/>
    <w:rsid w:val="00E61D44"/>
    <w:rsid w:val="00E633E8"/>
    <w:rsid w:val="00E672DE"/>
    <w:rsid w:val="00E755C7"/>
    <w:rsid w:val="00E943AF"/>
    <w:rsid w:val="00EA1BBB"/>
    <w:rsid w:val="00EA1DCB"/>
    <w:rsid w:val="00EA6243"/>
    <w:rsid w:val="00EB2D7B"/>
    <w:rsid w:val="00EB76F0"/>
    <w:rsid w:val="00ED790D"/>
    <w:rsid w:val="00EE3E57"/>
    <w:rsid w:val="00F063D6"/>
    <w:rsid w:val="00F3090F"/>
    <w:rsid w:val="00F36540"/>
    <w:rsid w:val="00F54B26"/>
    <w:rsid w:val="00F60085"/>
    <w:rsid w:val="00F62067"/>
    <w:rsid w:val="00F65979"/>
    <w:rsid w:val="00F71C3C"/>
    <w:rsid w:val="00F75D8C"/>
    <w:rsid w:val="00F907FD"/>
    <w:rsid w:val="00FA64C8"/>
    <w:rsid w:val="00FB4D71"/>
    <w:rsid w:val="00FC07B0"/>
    <w:rsid w:val="00FD0888"/>
    <w:rsid w:val="00FD5D3C"/>
    <w:rsid w:val="00FD7748"/>
    <w:rsid w:val="00FE1F46"/>
    <w:rsid w:val="00FE794E"/>
    <w:rsid w:val="00FF3EB4"/>
    <w:rsid w:val="00FF4CD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1886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1886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c">
    <w:name w:val="Revision"/>
    <w:hidden/>
    <w:uiPriority w:val="99"/>
    <w:semiHidden/>
    <w:rsid w:val="00021886"/>
    <w:pPr>
      <w:spacing w:after="0" w:line="240" w:lineRule="auto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styleId="ad">
    <w:name w:val="annotation reference"/>
    <w:basedOn w:val="a0"/>
    <w:uiPriority w:val="99"/>
    <w:semiHidden/>
    <w:unhideWhenUsed/>
    <w:rsid w:val="0093146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3146B"/>
    <w:rPr>
      <w:sz w:val="20"/>
      <w:szCs w:val="18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3146B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3146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3146B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67B89-276F-46E8-B377-1650D3023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Окатьева Екатерина Николаевна</cp:lastModifiedBy>
  <cp:revision>72</cp:revision>
  <cp:lastPrinted>2025-02-27T05:44:00Z</cp:lastPrinted>
  <dcterms:created xsi:type="dcterms:W3CDTF">2023-12-22T10:28:00Z</dcterms:created>
  <dcterms:modified xsi:type="dcterms:W3CDTF">2025-04-03T05:16:00Z</dcterms:modified>
</cp:coreProperties>
</file>